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Look w:val="04A0" w:firstRow="1" w:lastRow="0" w:firstColumn="1" w:lastColumn="0" w:noHBand="0" w:noVBand="1"/>
      </w:tblPr>
      <w:tblGrid>
        <w:gridCol w:w="9062"/>
      </w:tblGrid>
      <w:tr w:rsidR="009A699E" w:rsidRPr="00FE450A" w14:paraId="51B72445" w14:textId="77777777" w:rsidTr="009A699E">
        <w:trPr>
          <w:trHeight w:val="1045"/>
          <w:jc w:val="center"/>
        </w:trPr>
        <w:tc>
          <w:tcPr>
            <w:tcW w:w="9062" w:type="dxa"/>
          </w:tcPr>
          <w:p w14:paraId="57581B25" w14:textId="77777777" w:rsidR="009A699E" w:rsidRPr="00536F2A" w:rsidRDefault="00536F2A" w:rsidP="00536F2A">
            <w:pPr>
              <w:pStyle w:val="Titre1"/>
              <w:jc w:val="center"/>
              <w:outlineLvl w:val="0"/>
              <w:rPr>
                <w:rFonts w:asciiTheme="minorHAnsi" w:hAnsiTheme="minorHAnsi" w:cstheme="minorHAnsi"/>
                <w:b/>
              </w:rPr>
            </w:pPr>
            <w:r w:rsidRPr="00536F2A">
              <w:rPr>
                <w:noProof/>
                <w:lang w:eastAsia="fr-FR"/>
              </w:rPr>
              <w:drawing>
                <wp:anchor distT="0" distB="0" distL="114300" distR="114300" simplePos="0" relativeHeight="251607552" behindDoc="1" locked="0" layoutInCell="1" allowOverlap="1" wp14:anchorId="3FD433F2" wp14:editId="747A0BF1">
                  <wp:simplePos x="0" y="0"/>
                  <wp:positionH relativeFrom="margin">
                    <wp:posOffset>-55880</wp:posOffset>
                  </wp:positionH>
                  <wp:positionV relativeFrom="paragraph">
                    <wp:posOffset>32100</wp:posOffset>
                  </wp:positionV>
                  <wp:extent cx="1637665" cy="1028065"/>
                  <wp:effectExtent l="0" t="0" r="635" b="635"/>
                  <wp:wrapTight wrapText="bothSides">
                    <wp:wrapPolygon edited="0">
                      <wp:start x="0" y="0"/>
                      <wp:lineTo x="0" y="21213"/>
                      <wp:lineTo x="21357" y="21213"/>
                      <wp:lineTo x="21357" y="0"/>
                      <wp:lineTo x="0" y="0"/>
                    </wp:wrapPolygon>
                  </wp:wrapTight>
                  <wp:docPr id="6" name="Image 6" descr="C:\Users\patrice.tripoteau\Desktop\Nouveau nom\Logo bloc APF France handicap bichro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e.tripoteau\Desktop\Nouveau nom\Logo bloc APF France handicap bichrom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665" cy="1028065"/>
                          </a:xfrm>
                          <a:prstGeom prst="rect">
                            <a:avLst/>
                          </a:prstGeom>
                          <a:noFill/>
                          <a:ln>
                            <a:noFill/>
                          </a:ln>
                        </pic:spPr>
                      </pic:pic>
                    </a:graphicData>
                  </a:graphic>
                </wp:anchor>
              </w:drawing>
            </w:r>
            <w:r w:rsidRPr="00536F2A">
              <w:rPr>
                <w:rFonts w:asciiTheme="minorHAnsi" w:hAnsiTheme="minorHAnsi" w:cstheme="minorHAnsi"/>
                <w:b/>
              </w:rPr>
              <w:t xml:space="preserve">Argumentaire sur notre position à l’égard du </w:t>
            </w:r>
            <w:r w:rsidR="009A699E" w:rsidRPr="00536F2A">
              <w:rPr>
                <w:rFonts w:asciiTheme="minorHAnsi" w:hAnsiTheme="minorHAnsi" w:cstheme="minorHAnsi"/>
                <w:b/>
              </w:rPr>
              <w:t>Revenu universel d’activité (RUA)</w:t>
            </w:r>
          </w:p>
          <w:p w14:paraId="72D78931" w14:textId="23A02593" w:rsidR="009A699E" w:rsidRPr="00422C57" w:rsidRDefault="00536F2A" w:rsidP="002A3C30">
            <w:pPr>
              <w:pStyle w:val="Titre1"/>
              <w:jc w:val="center"/>
              <w:outlineLvl w:val="0"/>
              <w:rPr>
                <w:rFonts w:asciiTheme="minorHAnsi" w:eastAsiaTheme="minorHAnsi" w:hAnsiTheme="minorHAnsi" w:cstheme="minorHAnsi"/>
                <w:color w:val="auto"/>
                <w:sz w:val="24"/>
                <w:szCs w:val="24"/>
              </w:rPr>
            </w:pPr>
            <w:r w:rsidRPr="00536F2A">
              <w:rPr>
                <w:rFonts w:asciiTheme="minorHAnsi" w:eastAsiaTheme="minorHAnsi" w:hAnsiTheme="minorHAnsi" w:cstheme="minorHAnsi"/>
                <w:color w:val="auto"/>
                <w:sz w:val="24"/>
                <w:szCs w:val="24"/>
              </w:rPr>
              <w:t>Note interne à ne pas diffuser</w:t>
            </w:r>
            <w:r>
              <w:rPr>
                <w:rFonts w:asciiTheme="minorHAnsi" w:eastAsiaTheme="minorHAnsi" w:hAnsiTheme="minorHAnsi" w:cstheme="minorHAnsi"/>
                <w:color w:val="auto"/>
                <w:sz w:val="24"/>
                <w:szCs w:val="24"/>
              </w:rPr>
              <w:t xml:space="preserve"> – </w:t>
            </w:r>
            <w:r w:rsidR="002A3C30">
              <w:rPr>
                <w:rFonts w:asciiTheme="minorHAnsi" w:eastAsiaTheme="minorHAnsi" w:hAnsiTheme="minorHAnsi" w:cstheme="minorHAnsi"/>
                <w:color w:val="auto"/>
                <w:sz w:val="24"/>
                <w:szCs w:val="24"/>
              </w:rPr>
              <w:t>janvier 2020</w:t>
            </w:r>
          </w:p>
        </w:tc>
      </w:tr>
    </w:tbl>
    <w:p w14:paraId="19CD93FC" w14:textId="77777777" w:rsidR="00422C57" w:rsidRDefault="00422C57" w:rsidP="00A445EB">
      <w:pPr>
        <w:spacing w:after="0" w:line="240" w:lineRule="auto"/>
        <w:jc w:val="both"/>
        <w:rPr>
          <w:rFonts w:cstheme="minorHAnsi"/>
          <w:sz w:val="24"/>
          <w:szCs w:val="24"/>
        </w:rPr>
      </w:pPr>
    </w:p>
    <w:p w14:paraId="3126F870" w14:textId="7A4A91F0" w:rsidR="00715929" w:rsidRPr="00BC0898" w:rsidRDefault="00715929" w:rsidP="00A445EB">
      <w:pPr>
        <w:spacing w:after="0" w:line="240" w:lineRule="auto"/>
        <w:jc w:val="both"/>
        <w:rPr>
          <w:rFonts w:cstheme="minorHAnsi"/>
          <w:sz w:val="24"/>
          <w:szCs w:val="24"/>
        </w:rPr>
      </w:pPr>
      <w:r w:rsidRPr="00BC0898">
        <w:rPr>
          <w:rFonts w:cstheme="minorHAnsi"/>
          <w:sz w:val="24"/>
          <w:szCs w:val="24"/>
        </w:rPr>
        <w:t xml:space="preserve">Le projet de Revenu universel d’activité (RUA) est une réforme </w:t>
      </w:r>
      <w:proofErr w:type="gramStart"/>
      <w:r w:rsidRPr="00BC0898">
        <w:rPr>
          <w:rFonts w:cstheme="minorHAnsi"/>
          <w:sz w:val="24"/>
          <w:szCs w:val="24"/>
        </w:rPr>
        <w:t>des minima</w:t>
      </w:r>
      <w:proofErr w:type="gramEnd"/>
      <w:r w:rsidR="000C78A2" w:rsidRPr="00BC0898">
        <w:rPr>
          <w:rFonts w:cstheme="minorHAnsi"/>
          <w:sz w:val="24"/>
          <w:szCs w:val="24"/>
        </w:rPr>
        <w:t xml:space="preserve"> </w:t>
      </w:r>
      <w:r w:rsidRPr="00BC0898">
        <w:rPr>
          <w:rFonts w:cstheme="minorHAnsi"/>
          <w:sz w:val="24"/>
          <w:szCs w:val="24"/>
        </w:rPr>
        <w:t xml:space="preserve">sociaux annoncée par le </w:t>
      </w:r>
      <w:r w:rsidR="003B4A32" w:rsidRPr="00BC0898">
        <w:rPr>
          <w:rFonts w:cstheme="minorHAnsi"/>
          <w:sz w:val="24"/>
          <w:szCs w:val="24"/>
        </w:rPr>
        <w:t>p</w:t>
      </w:r>
      <w:r w:rsidRPr="00BC0898">
        <w:rPr>
          <w:rFonts w:cstheme="minorHAnsi"/>
          <w:sz w:val="24"/>
          <w:szCs w:val="24"/>
        </w:rPr>
        <w:t xml:space="preserve">résident de la République en septembre 2018 à l’occasion de la présentation de la stratégie nationale de prévention et de lutte contre la pauvreté. </w:t>
      </w:r>
    </w:p>
    <w:p w14:paraId="3FD85B1D" w14:textId="19C45FB7" w:rsidR="00F66703" w:rsidRPr="00BC0898" w:rsidRDefault="00F66703" w:rsidP="00A612E7">
      <w:pPr>
        <w:spacing w:after="0" w:line="240" w:lineRule="auto"/>
        <w:jc w:val="both"/>
        <w:rPr>
          <w:rFonts w:cstheme="minorHAnsi"/>
          <w:sz w:val="24"/>
          <w:szCs w:val="24"/>
        </w:rPr>
      </w:pPr>
      <w:r w:rsidRPr="00BC0898">
        <w:rPr>
          <w:rFonts w:cstheme="minorHAnsi"/>
          <w:sz w:val="24"/>
          <w:szCs w:val="24"/>
        </w:rPr>
        <w:t xml:space="preserve">Elle prévoit la fusion de la dizaine de minima sociaux et d’aides sociales </w:t>
      </w:r>
      <w:r w:rsidRPr="00BC0898">
        <w:rPr>
          <w:rFonts w:cstheme="minorHAnsi"/>
          <w:i/>
          <w:sz w:val="24"/>
          <w:szCs w:val="24"/>
        </w:rPr>
        <w:t>(RSA, APL, prime d’activité, ASS, AAH, ASPA, etc.).</w:t>
      </w:r>
      <w:r w:rsidR="00A612E7" w:rsidRPr="00BC0898">
        <w:t xml:space="preserve"> </w:t>
      </w:r>
      <w:r w:rsidR="00A612E7" w:rsidRPr="00BC0898">
        <w:rPr>
          <w:rFonts w:cstheme="minorHAnsi"/>
          <w:sz w:val="24"/>
          <w:szCs w:val="24"/>
        </w:rPr>
        <w:t xml:space="preserve">Le revenu universel d’activité est fondé sur une logique d’activation des bénéficiaires et vise à organiser </w:t>
      </w:r>
      <w:r w:rsidR="004840A7" w:rsidRPr="00BC0898">
        <w:rPr>
          <w:rFonts w:cstheme="minorHAnsi"/>
          <w:sz w:val="24"/>
          <w:szCs w:val="24"/>
        </w:rPr>
        <w:t xml:space="preserve">d’abord </w:t>
      </w:r>
      <w:r w:rsidR="00A612E7" w:rsidRPr="00BC0898">
        <w:rPr>
          <w:rFonts w:cstheme="minorHAnsi"/>
          <w:sz w:val="24"/>
          <w:szCs w:val="24"/>
        </w:rPr>
        <w:t>un retour à l’activité des person</w:t>
      </w:r>
      <w:r w:rsidR="004D0B57" w:rsidRPr="00BC0898">
        <w:rPr>
          <w:rFonts w:cstheme="minorHAnsi"/>
          <w:sz w:val="24"/>
          <w:szCs w:val="24"/>
        </w:rPr>
        <w:t xml:space="preserve">nes bénéficiant aujourd’hui </w:t>
      </w:r>
      <w:proofErr w:type="gramStart"/>
      <w:r w:rsidR="004D0B57" w:rsidRPr="00BC0898">
        <w:rPr>
          <w:rFonts w:cstheme="minorHAnsi"/>
          <w:sz w:val="24"/>
          <w:szCs w:val="24"/>
        </w:rPr>
        <w:t xml:space="preserve">des </w:t>
      </w:r>
      <w:r w:rsidR="00A612E7" w:rsidRPr="00BC0898">
        <w:rPr>
          <w:rFonts w:cstheme="minorHAnsi"/>
          <w:sz w:val="24"/>
          <w:szCs w:val="24"/>
        </w:rPr>
        <w:t>minima sociaux</w:t>
      </w:r>
      <w:proofErr w:type="gramEnd"/>
      <w:r w:rsidR="00F94F5E" w:rsidRPr="00BC0898">
        <w:rPr>
          <w:rFonts w:cstheme="minorHAnsi"/>
          <w:sz w:val="24"/>
          <w:szCs w:val="24"/>
        </w:rPr>
        <w:t>,</w:t>
      </w:r>
      <w:r w:rsidR="004840A7" w:rsidRPr="00BC0898">
        <w:rPr>
          <w:rFonts w:cstheme="minorHAnsi"/>
          <w:sz w:val="24"/>
          <w:szCs w:val="24"/>
        </w:rPr>
        <w:t xml:space="preserve"> dans une logique de droits et de devoirs</w:t>
      </w:r>
      <w:r w:rsidR="00A612E7" w:rsidRPr="00BC0898">
        <w:rPr>
          <w:rFonts w:cstheme="minorHAnsi"/>
          <w:sz w:val="24"/>
          <w:szCs w:val="24"/>
        </w:rPr>
        <w:t>.</w:t>
      </w:r>
      <w:r w:rsidR="00F94F5E" w:rsidRPr="00BC0898">
        <w:rPr>
          <w:rFonts w:cstheme="minorHAnsi"/>
          <w:sz w:val="24"/>
          <w:szCs w:val="24"/>
        </w:rPr>
        <w:t xml:space="preserve"> Il serait construit à partir d’un RUA socle auquel s’adosseraient des suppléments (logement, jeune, handicap etc.)</w:t>
      </w:r>
    </w:p>
    <w:p w14:paraId="12A6C6B4" w14:textId="77777777" w:rsidR="00DD6DB5" w:rsidRPr="00BC0898" w:rsidRDefault="00DD6DB5" w:rsidP="00A445EB">
      <w:pPr>
        <w:spacing w:after="0" w:line="240" w:lineRule="auto"/>
        <w:jc w:val="both"/>
        <w:rPr>
          <w:rFonts w:cstheme="minorHAnsi"/>
          <w:i/>
          <w:sz w:val="24"/>
          <w:szCs w:val="24"/>
        </w:rPr>
      </w:pPr>
    </w:p>
    <w:p w14:paraId="717B83C2" w14:textId="49F9C29B" w:rsidR="00DD6DB5" w:rsidRPr="00BC0898" w:rsidRDefault="00F66703" w:rsidP="00765376">
      <w:pPr>
        <w:spacing w:after="0" w:line="240" w:lineRule="auto"/>
        <w:ind w:left="360"/>
        <w:jc w:val="both"/>
        <w:rPr>
          <w:rFonts w:cstheme="minorHAnsi"/>
          <w:b/>
          <w:bCs/>
          <w:color w:val="0070C0"/>
          <w:sz w:val="28"/>
          <w:szCs w:val="28"/>
        </w:rPr>
      </w:pPr>
      <w:r w:rsidRPr="00BC0898">
        <w:rPr>
          <w:rFonts w:cstheme="minorHAnsi"/>
          <w:b/>
          <w:bCs/>
          <w:color w:val="0070C0"/>
          <w:sz w:val="28"/>
          <w:szCs w:val="28"/>
        </w:rPr>
        <w:t xml:space="preserve">Dans le cadre de la concertation engagée par le gouvernement depuis le printemps dernier, APF France handicap – en lien avec le </w:t>
      </w:r>
      <w:r w:rsidR="002A3C30" w:rsidRPr="00BC0898">
        <w:rPr>
          <w:rFonts w:cstheme="minorHAnsi"/>
          <w:b/>
          <w:bCs/>
          <w:color w:val="0070C0"/>
          <w:sz w:val="28"/>
          <w:szCs w:val="28"/>
        </w:rPr>
        <w:t xml:space="preserve">collectif  </w:t>
      </w:r>
      <w:r w:rsidR="00F94F5E" w:rsidRPr="00BC0898">
        <w:rPr>
          <w:rFonts w:cstheme="minorHAnsi"/>
          <w:b/>
          <w:bCs/>
          <w:color w:val="0070C0"/>
          <w:sz w:val="28"/>
          <w:szCs w:val="28"/>
        </w:rPr>
        <w:t>H</w:t>
      </w:r>
      <w:r w:rsidR="002A3C30" w:rsidRPr="00BC0898">
        <w:rPr>
          <w:rFonts w:cstheme="minorHAnsi"/>
          <w:b/>
          <w:bCs/>
          <w:color w:val="0070C0"/>
          <w:sz w:val="28"/>
          <w:szCs w:val="28"/>
        </w:rPr>
        <w:t xml:space="preserve">andicaps </w:t>
      </w:r>
      <w:r w:rsidRPr="00BC0898">
        <w:rPr>
          <w:rFonts w:cstheme="minorHAnsi"/>
          <w:b/>
          <w:bCs/>
          <w:color w:val="0070C0"/>
          <w:sz w:val="28"/>
          <w:szCs w:val="28"/>
        </w:rPr>
        <w:t>et le collectif Alerte</w:t>
      </w:r>
      <w:r w:rsidR="00965A40" w:rsidRPr="00BC0898">
        <w:rPr>
          <w:rStyle w:val="Appelnotedebasdep"/>
          <w:rFonts w:cstheme="minorHAnsi"/>
          <w:b/>
          <w:bCs/>
          <w:color w:val="0070C0"/>
          <w:sz w:val="28"/>
          <w:szCs w:val="28"/>
        </w:rPr>
        <w:footnoteReference w:id="1"/>
      </w:r>
      <w:r w:rsidRPr="00BC0898">
        <w:rPr>
          <w:rFonts w:cstheme="minorHAnsi"/>
          <w:b/>
          <w:bCs/>
          <w:color w:val="0070C0"/>
          <w:sz w:val="28"/>
          <w:szCs w:val="28"/>
        </w:rPr>
        <w:t xml:space="preserve"> – s’est prononcée contre l’intégration de l’AAH dans le périmètre du RUA</w:t>
      </w:r>
      <w:r w:rsidR="00DD6DB5" w:rsidRPr="00BC0898">
        <w:rPr>
          <w:rFonts w:cstheme="minorHAnsi"/>
          <w:b/>
          <w:bCs/>
          <w:color w:val="0070C0"/>
          <w:sz w:val="28"/>
          <w:szCs w:val="28"/>
        </w:rPr>
        <w:t>.</w:t>
      </w:r>
    </w:p>
    <w:p w14:paraId="6DBE606A" w14:textId="50E214E7" w:rsidR="00F66703" w:rsidRPr="00BC0898" w:rsidRDefault="00F66703" w:rsidP="00765376">
      <w:pPr>
        <w:spacing w:after="0" w:line="240" w:lineRule="auto"/>
        <w:ind w:left="360"/>
        <w:jc w:val="both"/>
        <w:rPr>
          <w:rFonts w:cstheme="minorHAnsi"/>
          <w:b/>
          <w:bCs/>
          <w:color w:val="0070C0"/>
          <w:sz w:val="28"/>
          <w:szCs w:val="28"/>
        </w:rPr>
      </w:pPr>
      <w:r w:rsidRPr="00BC0898">
        <w:rPr>
          <w:rFonts w:cstheme="minorHAnsi"/>
          <w:b/>
          <w:bCs/>
          <w:color w:val="0070C0"/>
          <w:sz w:val="28"/>
          <w:szCs w:val="28"/>
        </w:rPr>
        <w:t>Pour les personnes en situation de handicap APF France handicap défend le principe « d’un revenu individuel d’existence » distinct</w:t>
      </w:r>
      <w:r w:rsidRPr="00BC0898">
        <w:rPr>
          <w:rFonts w:cstheme="minorHAnsi"/>
          <w:b/>
          <w:bCs/>
          <w:sz w:val="28"/>
          <w:szCs w:val="28"/>
        </w:rPr>
        <w:t xml:space="preserve"> </w:t>
      </w:r>
      <w:r w:rsidRPr="00BC0898">
        <w:rPr>
          <w:rFonts w:cstheme="minorHAnsi"/>
          <w:b/>
          <w:bCs/>
          <w:color w:val="0070C0"/>
          <w:sz w:val="28"/>
          <w:szCs w:val="28"/>
        </w:rPr>
        <w:t xml:space="preserve">en raison des </w:t>
      </w:r>
      <w:proofErr w:type="gramStart"/>
      <w:r w:rsidRPr="00BC0898">
        <w:rPr>
          <w:rFonts w:cstheme="minorHAnsi"/>
          <w:b/>
          <w:bCs/>
          <w:color w:val="0070C0"/>
          <w:sz w:val="28"/>
          <w:szCs w:val="28"/>
        </w:rPr>
        <w:t>réponses</w:t>
      </w:r>
      <w:proofErr w:type="gramEnd"/>
      <w:r w:rsidRPr="00BC0898">
        <w:rPr>
          <w:rFonts w:cstheme="minorHAnsi"/>
          <w:b/>
          <w:bCs/>
          <w:color w:val="0070C0"/>
          <w:sz w:val="28"/>
          <w:szCs w:val="28"/>
        </w:rPr>
        <w:t xml:space="preserve"> spécifiques que nécessite leur situation.</w:t>
      </w:r>
    </w:p>
    <w:p w14:paraId="5692374B" w14:textId="2A7AA256" w:rsidR="00A445EB" w:rsidRPr="00BC0898" w:rsidRDefault="00A445EB" w:rsidP="00A445EB">
      <w:pPr>
        <w:spacing w:after="0" w:line="240" w:lineRule="auto"/>
        <w:jc w:val="both"/>
        <w:rPr>
          <w:rFonts w:cstheme="minorHAnsi"/>
          <w:sz w:val="24"/>
          <w:szCs w:val="24"/>
        </w:rPr>
      </w:pPr>
    </w:p>
    <w:p w14:paraId="24A4E3F7" w14:textId="77777777" w:rsidR="00FB0B19" w:rsidRPr="00BC0898" w:rsidRDefault="00FB0B19" w:rsidP="00FB0B19">
      <w:pPr>
        <w:spacing w:after="0" w:line="240" w:lineRule="auto"/>
        <w:jc w:val="both"/>
        <w:rPr>
          <w:rFonts w:cstheme="minorHAnsi"/>
          <w:b/>
          <w:sz w:val="28"/>
          <w:szCs w:val="28"/>
        </w:rPr>
      </w:pPr>
    </w:p>
    <w:p w14:paraId="64CA51CC" w14:textId="77777777" w:rsidR="00715929" w:rsidRPr="00BC0898" w:rsidRDefault="00715929" w:rsidP="00F34F43">
      <w:pPr>
        <w:pStyle w:val="Paragraphedeliste"/>
        <w:numPr>
          <w:ilvl w:val="0"/>
          <w:numId w:val="1"/>
        </w:numPr>
        <w:spacing w:after="0" w:line="240" w:lineRule="auto"/>
        <w:ind w:left="284"/>
        <w:jc w:val="both"/>
        <w:rPr>
          <w:rFonts w:cstheme="minorHAnsi"/>
          <w:b/>
          <w:sz w:val="28"/>
          <w:szCs w:val="28"/>
        </w:rPr>
      </w:pPr>
      <w:r w:rsidRPr="00BC0898">
        <w:rPr>
          <w:rFonts w:cstheme="minorHAnsi"/>
          <w:b/>
          <w:sz w:val="28"/>
          <w:szCs w:val="28"/>
        </w:rPr>
        <w:t>Pourquoi nous demandons que l’AAH ne soit pas intégrée dans le RUA ?</w:t>
      </w:r>
    </w:p>
    <w:p w14:paraId="40B0DB7F" w14:textId="61E05A74" w:rsidR="00715929" w:rsidRPr="00BC0898" w:rsidRDefault="00715929" w:rsidP="00A445EB">
      <w:pPr>
        <w:spacing w:after="0" w:line="240" w:lineRule="auto"/>
        <w:ind w:left="360"/>
        <w:jc w:val="both"/>
        <w:rPr>
          <w:rFonts w:cstheme="minorHAnsi"/>
          <w:b/>
          <w:bCs/>
          <w:color w:val="0070C0"/>
          <w:sz w:val="28"/>
          <w:szCs w:val="28"/>
        </w:rPr>
      </w:pPr>
      <w:r w:rsidRPr="00BC0898">
        <w:rPr>
          <w:rFonts w:cstheme="minorHAnsi"/>
          <w:b/>
          <w:bCs/>
          <w:color w:val="0070C0"/>
          <w:sz w:val="28"/>
          <w:szCs w:val="28"/>
        </w:rPr>
        <w:t xml:space="preserve">L’allocation aux adultes handicapés ne doit pas disparaître au profit d’un revenu universel d’activité ne prenant pas en compte </w:t>
      </w:r>
      <w:r w:rsidR="00021F87" w:rsidRPr="00BC0898">
        <w:rPr>
          <w:rFonts w:cstheme="minorHAnsi"/>
          <w:b/>
          <w:bCs/>
          <w:color w:val="0070C0"/>
          <w:sz w:val="28"/>
          <w:szCs w:val="28"/>
        </w:rPr>
        <w:t>les déficiences et leurs conséquences.</w:t>
      </w:r>
    </w:p>
    <w:p w14:paraId="7BB4B667" w14:textId="6DB1B9E4" w:rsidR="00021F87" w:rsidRPr="00BC0898" w:rsidRDefault="00021F87" w:rsidP="00A445EB">
      <w:pPr>
        <w:spacing w:after="0" w:line="240" w:lineRule="auto"/>
        <w:ind w:left="360"/>
        <w:jc w:val="both"/>
        <w:rPr>
          <w:rFonts w:cstheme="minorHAnsi"/>
          <w:color w:val="0070C0"/>
          <w:sz w:val="28"/>
          <w:szCs w:val="28"/>
        </w:rPr>
      </w:pPr>
    </w:p>
    <w:p w14:paraId="5BE16F8D" w14:textId="77777777" w:rsidR="00715929" w:rsidRPr="00BC0898" w:rsidRDefault="00D304C3" w:rsidP="00A445EB">
      <w:pPr>
        <w:pStyle w:val="Paragraphedeliste"/>
        <w:numPr>
          <w:ilvl w:val="0"/>
          <w:numId w:val="3"/>
        </w:numPr>
        <w:spacing w:after="0" w:line="240" w:lineRule="auto"/>
        <w:jc w:val="both"/>
        <w:rPr>
          <w:rFonts w:cstheme="minorHAnsi"/>
        </w:rPr>
      </w:pPr>
      <w:r w:rsidRPr="00BC0898">
        <w:rPr>
          <w:rFonts w:cstheme="minorHAnsi"/>
          <w:b/>
        </w:rPr>
        <w:t>Ê</w:t>
      </w:r>
      <w:r w:rsidR="00715929" w:rsidRPr="00BC0898">
        <w:rPr>
          <w:rFonts w:cstheme="minorHAnsi"/>
          <w:b/>
        </w:rPr>
        <w:t>tre bénéficiaire de l’AAH, c’est être bénéficiaire d’un minimum social pas comme les autres</w:t>
      </w:r>
      <w:r w:rsidR="00715929" w:rsidRPr="00BC0898">
        <w:rPr>
          <w:rFonts w:cstheme="minorHAnsi"/>
        </w:rPr>
        <w:t>, notamment compte tenu de la population à laquelle il s’adresse :</w:t>
      </w:r>
    </w:p>
    <w:p w14:paraId="72815AF2" w14:textId="65493DBF" w:rsidR="00715929" w:rsidRPr="00BC0898" w:rsidRDefault="00715929" w:rsidP="0029627C">
      <w:pPr>
        <w:pStyle w:val="Paragraphedeliste"/>
        <w:numPr>
          <w:ilvl w:val="1"/>
          <w:numId w:val="3"/>
        </w:numPr>
        <w:spacing w:after="0" w:line="240" w:lineRule="auto"/>
        <w:jc w:val="both"/>
        <w:rPr>
          <w:rFonts w:cstheme="minorHAnsi"/>
        </w:rPr>
      </w:pPr>
      <w:r w:rsidRPr="00BC0898">
        <w:rPr>
          <w:rFonts w:cstheme="minorHAnsi"/>
        </w:rPr>
        <w:t>L’AAH concerne des personnes en situation de handicap</w:t>
      </w:r>
      <w:r w:rsidR="00F34F43" w:rsidRPr="00BC0898">
        <w:rPr>
          <w:rFonts w:cstheme="minorHAnsi"/>
        </w:rPr>
        <w:t xml:space="preserve"> q</w:t>
      </w:r>
      <w:r w:rsidRPr="00BC0898">
        <w:rPr>
          <w:rFonts w:cstheme="minorHAnsi"/>
        </w:rPr>
        <w:t xml:space="preserve">ui subissent une situation, </w:t>
      </w:r>
      <w:r w:rsidR="00021F87" w:rsidRPr="00BC0898">
        <w:rPr>
          <w:rFonts w:cstheme="minorHAnsi"/>
        </w:rPr>
        <w:t xml:space="preserve">depuis la </w:t>
      </w:r>
      <w:r w:rsidRPr="00BC0898">
        <w:rPr>
          <w:rFonts w:cstheme="minorHAnsi"/>
        </w:rPr>
        <w:t>naissance ou acquise</w:t>
      </w:r>
      <w:r w:rsidR="00F34F43" w:rsidRPr="00BC0898">
        <w:rPr>
          <w:rFonts w:cstheme="minorHAnsi"/>
        </w:rPr>
        <w:t xml:space="preserve"> (accident, maladie…)</w:t>
      </w:r>
      <w:r w:rsidRPr="00BC0898">
        <w:rPr>
          <w:rFonts w:cstheme="minorHAnsi"/>
        </w:rPr>
        <w:t>, qui, pour beaucoup d’entre</w:t>
      </w:r>
      <w:r w:rsidR="007D34C8" w:rsidRPr="00BC0898">
        <w:rPr>
          <w:rFonts w:cstheme="minorHAnsi"/>
        </w:rPr>
        <w:t xml:space="preserve"> </w:t>
      </w:r>
      <w:r w:rsidRPr="00BC0898">
        <w:rPr>
          <w:rFonts w:cstheme="minorHAnsi"/>
        </w:rPr>
        <w:t>elles, est pérenne et irréversible.</w:t>
      </w:r>
    </w:p>
    <w:p w14:paraId="678AF73D" w14:textId="77777777" w:rsidR="00715929" w:rsidRPr="00BC0898" w:rsidRDefault="00715929" w:rsidP="00A445EB">
      <w:pPr>
        <w:pStyle w:val="Paragraphedeliste"/>
        <w:numPr>
          <w:ilvl w:val="1"/>
          <w:numId w:val="3"/>
        </w:numPr>
        <w:spacing w:after="0" w:line="240" w:lineRule="auto"/>
        <w:ind w:left="1434" w:hanging="357"/>
        <w:jc w:val="both"/>
        <w:rPr>
          <w:rFonts w:cstheme="minorHAnsi"/>
        </w:rPr>
      </w:pPr>
      <w:r w:rsidRPr="00BC0898">
        <w:rPr>
          <w:rFonts w:cstheme="minorHAnsi"/>
        </w:rPr>
        <w:t>Seuls 20% des bénéficiaires de l’AAH travaillent</w:t>
      </w:r>
      <w:r w:rsidR="00F34F43" w:rsidRPr="00BC0898">
        <w:rPr>
          <w:rFonts w:cstheme="minorHAnsi"/>
          <w:b/>
        </w:rPr>
        <w:t xml:space="preserve">, </w:t>
      </w:r>
      <w:r w:rsidR="00F34F43" w:rsidRPr="00BC0898">
        <w:rPr>
          <w:rFonts w:cstheme="minorHAnsi"/>
        </w:rPr>
        <w:t>dont une majorité au sein d’un établissement et service d’aide par le travail.</w:t>
      </w:r>
    </w:p>
    <w:p w14:paraId="593BCCC7" w14:textId="77777777" w:rsidR="00715929" w:rsidRPr="00BC0898" w:rsidRDefault="00715929" w:rsidP="00A445EB">
      <w:pPr>
        <w:spacing w:after="0" w:line="240" w:lineRule="auto"/>
        <w:jc w:val="both"/>
        <w:rPr>
          <w:rFonts w:cstheme="minorHAnsi"/>
        </w:rPr>
      </w:pPr>
    </w:p>
    <w:p w14:paraId="662BE487" w14:textId="76FAFA31" w:rsidR="00715929" w:rsidRPr="00BC0898" w:rsidRDefault="00715929" w:rsidP="00A445EB">
      <w:pPr>
        <w:pStyle w:val="Paragraphedeliste"/>
        <w:numPr>
          <w:ilvl w:val="0"/>
          <w:numId w:val="3"/>
        </w:numPr>
        <w:spacing w:after="0" w:line="240" w:lineRule="auto"/>
        <w:jc w:val="both"/>
        <w:rPr>
          <w:rFonts w:cstheme="minorHAnsi"/>
        </w:rPr>
      </w:pPr>
      <w:r w:rsidRPr="00BC0898">
        <w:rPr>
          <w:rFonts w:cstheme="minorHAnsi"/>
          <w:b/>
        </w:rPr>
        <w:t>Comparée aux autres minima sociaux, l’AAH a une vocation spécifique :</w:t>
      </w:r>
      <w:r w:rsidR="007D34C8" w:rsidRPr="00BC0898">
        <w:rPr>
          <w:rFonts w:cstheme="minorHAnsi"/>
          <w:b/>
        </w:rPr>
        <w:t xml:space="preserve"> ce sont les conséquences des déficiences et incapacités</w:t>
      </w:r>
      <w:r w:rsidRPr="00BC0898">
        <w:rPr>
          <w:rFonts w:cstheme="minorHAnsi"/>
          <w:b/>
        </w:rPr>
        <w:t xml:space="preserve"> de la personne</w:t>
      </w:r>
      <w:r w:rsidRPr="00BC0898">
        <w:rPr>
          <w:rFonts w:cstheme="minorHAnsi"/>
        </w:rPr>
        <w:t xml:space="preserve"> qui fonde</w:t>
      </w:r>
      <w:r w:rsidR="00BD4AEA" w:rsidRPr="00BC0898">
        <w:rPr>
          <w:rFonts w:cstheme="minorHAnsi"/>
        </w:rPr>
        <w:t>nt</w:t>
      </w:r>
      <w:r w:rsidRPr="00BC0898">
        <w:rPr>
          <w:rFonts w:cstheme="minorHAnsi"/>
        </w:rPr>
        <w:t xml:space="preserve"> l’accès à cette allocation et pas sa situation de vulnérabilité sociale.</w:t>
      </w:r>
    </w:p>
    <w:p w14:paraId="3CEB0102" w14:textId="77777777" w:rsidR="00715929" w:rsidRPr="00BC0898" w:rsidRDefault="00715929" w:rsidP="00A445EB">
      <w:pPr>
        <w:pStyle w:val="Paragraphedeliste"/>
        <w:spacing w:after="0" w:line="240" w:lineRule="auto"/>
        <w:jc w:val="both"/>
        <w:rPr>
          <w:rFonts w:cstheme="minorHAnsi"/>
        </w:rPr>
      </w:pPr>
    </w:p>
    <w:p w14:paraId="7003D877" w14:textId="77777777" w:rsidR="00422C57" w:rsidRPr="00BC0898" w:rsidRDefault="00715929" w:rsidP="00A445EB">
      <w:pPr>
        <w:pStyle w:val="Paragraphedeliste"/>
        <w:numPr>
          <w:ilvl w:val="0"/>
          <w:numId w:val="3"/>
        </w:numPr>
        <w:spacing w:after="0" w:line="240" w:lineRule="auto"/>
        <w:jc w:val="both"/>
        <w:rPr>
          <w:rFonts w:cstheme="minorHAnsi"/>
        </w:rPr>
      </w:pPr>
      <w:r w:rsidRPr="00BC0898">
        <w:rPr>
          <w:rFonts w:cstheme="minorHAnsi"/>
          <w:b/>
        </w:rPr>
        <w:lastRenderedPageBreak/>
        <w:t>Une fusion de l’AAH avec d’autres allocations serait de nature à fragiliser les droits des personnes en situation de handicap</w:t>
      </w:r>
      <w:r w:rsidR="00021F87" w:rsidRPr="00BC0898">
        <w:rPr>
          <w:rFonts w:cstheme="minorHAnsi"/>
        </w:rPr>
        <w:t>. Elle remettrait</w:t>
      </w:r>
      <w:r w:rsidR="00765376" w:rsidRPr="00BC0898">
        <w:rPr>
          <w:rFonts w:cstheme="minorHAnsi"/>
        </w:rPr>
        <w:t xml:space="preserve"> </w:t>
      </w:r>
      <w:r w:rsidRPr="00BC0898">
        <w:rPr>
          <w:rFonts w:cstheme="minorHAnsi"/>
        </w:rPr>
        <w:t>en cause les acquis fondamentaux issus de la loi de 1975 qui a créé l’AAH</w:t>
      </w:r>
      <w:r w:rsidR="00021F87" w:rsidRPr="00BC0898">
        <w:rPr>
          <w:rFonts w:cstheme="minorHAnsi"/>
        </w:rPr>
        <w:t xml:space="preserve">, réaffirmé par la loi de 2005 qui a créé la garantie de ressources personnes handicapées (avec le complément ressources). </w:t>
      </w:r>
    </w:p>
    <w:p w14:paraId="61C471D3" w14:textId="77777777" w:rsidR="00422C57" w:rsidRPr="00BC0898" w:rsidRDefault="00422C57" w:rsidP="00422C57">
      <w:pPr>
        <w:pStyle w:val="Paragraphedeliste"/>
        <w:spacing w:after="0" w:line="240" w:lineRule="auto"/>
        <w:jc w:val="both"/>
        <w:rPr>
          <w:rFonts w:cstheme="minorHAnsi"/>
          <w:b/>
        </w:rPr>
      </w:pPr>
    </w:p>
    <w:p w14:paraId="6B024FAD" w14:textId="056D2B7C" w:rsidR="00F50733" w:rsidRPr="00BC0898" w:rsidRDefault="00021F87" w:rsidP="009818CE">
      <w:pPr>
        <w:pStyle w:val="Paragraphedeliste"/>
        <w:spacing w:after="0" w:line="240" w:lineRule="auto"/>
        <w:jc w:val="both"/>
        <w:rPr>
          <w:rFonts w:cstheme="minorHAnsi"/>
          <w:b/>
        </w:rPr>
      </w:pPr>
      <w:r w:rsidRPr="00BC0898">
        <w:rPr>
          <w:rFonts w:cstheme="minorHAnsi"/>
          <w:b/>
        </w:rPr>
        <w:t xml:space="preserve">C’est un risque majeur d’alignement des minimas sociaux vers le bas : </w:t>
      </w:r>
    </w:p>
    <w:p w14:paraId="3CF7394E" w14:textId="26ED095E" w:rsidR="00715929" w:rsidRPr="00BC0898" w:rsidRDefault="00715929" w:rsidP="00262CF6">
      <w:pPr>
        <w:pStyle w:val="Paragraphedeliste"/>
        <w:numPr>
          <w:ilvl w:val="1"/>
          <w:numId w:val="3"/>
        </w:numPr>
        <w:spacing w:after="0" w:line="240" w:lineRule="auto"/>
        <w:jc w:val="both"/>
        <w:rPr>
          <w:rFonts w:cstheme="minorHAnsi"/>
        </w:rPr>
      </w:pPr>
      <w:r w:rsidRPr="00BC0898">
        <w:rPr>
          <w:rFonts w:cstheme="minorHAnsi"/>
        </w:rPr>
        <w:t>Dans le RUA, l’égalité des chances est oubliée.</w:t>
      </w:r>
      <w:r w:rsidR="000847A7" w:rsidRPr="00BC0898">
        <w:rPr>
          <w:rFonts w:cstheme="minorHAnsi"/>
        </w:rPr>
        <w:t xml:space="preserve"> </w:t>
      </w:r>
      <w:r w:rsidR="00262CF6" w:rsidRPr="00BC0898">
        <w:rPr>
          <w:rFonts w:cstheme="minorHAnsi"/>
        </w:rPr>
        <w:t>En effet, il convient de prendre en compte les différences de situation, tel</w:t>
      </w:r>
      <w:r w:rsidR="00DD6DB5" w:rsidRPr="00BC0898">
        <w:rPr>
          <w:rFonts w:cstheme="minorHAnsi"/>
        </w:rPr>
        <w:t>les</w:t>
      </w:r>
      <w:r w:rsidR="00262CF6" w:rsidRPr="00BC0898">
        <w:rPr>
          <w:rFonts w:cstheme="minorHAnsi"/>
        </w:rPr>
        <w:t xml:space="preserve"> que le handicap, </w:t>
      </w:r>
      <w:r w:rsidR="00372501" w:rsidRPr="00BC0898">
        <w:rPr>
          <w:rFonts w:cstheme="minorHAnsi"/>
        </w:rPr>
        <w:t xml:space="preserve">pour assurer une </w:t>
      </w:r>
      <w:proofErr w:type="gramStart"/>
      <w:r w:rsidR="00372501" w:rsidRPr="00BC0898">
        <w:rPr>
          <w:rFonts w:cstheme="minorHAnsi"/>
        </w:rPr>
        <w:t>égalité</w:t>
      </w:r>
      <w:r w:rsidR="00262CF6" w:rsidRPr="00BC0898">
        <w:rPr>
          <w:rFonts w:cstheme="minorHAnsi"/>
        </w:rPr>
        <w:t xml:space="preserve">  effective</w:t>
      </w:r>
      <w:proofErr w:type="gramEnd"/>
      <w:r w:rsidR="00262CF6" w:rsidRPr="00BC0898">
        <w:rPr>
          <w:rFonts w:cstheme="minorHAnsi"/>
        </w:rPr>
        <w:t xml:space="preserve">  et  concrète.  </w:t>
      </w:r>
      <w:r w:rsidR="00765376" w:rsidRPr="00BC0898">
        <w:rPr>
          <w:rFonts w:cstheme="minorHAnsi"/>
        </w:rPr>
        <w:t>T</w:t>
      </w:r>
      <w:r w:rsidR="00262CF6" w:rsidRPr="00BC0898">
        <w:rPr>
          <w:rFonts w:cstheme="minorHAnsi"/>
        </w:rPr>
        <w:t xml:space="preserve">raiter une personne handicapée </w:t>
      </w:r>
      <w:r w:rsidR="0072575F" w:rsidRPr="00BC0898">
        <w:rPr>
          <w:rFonts w:cstheme="minorHAnsi"/>
        </w:rPr>
        <w:t xml:space="preserve">de </w:t>
      </w:r>
      <w:r w:rsidR="00372501" w:rsidRPr="00BC0898">
        <w:rPr>
          <w:rFonts w:cstheme="minorHAnsi"/>
        </w:rPr>
        <w:t xml:space="preserve">manière identique à </w:t>
      </w:r>
      <w:proofErr w:type="gramStart"/>
      <w:r w:rsidR="00262CF6" w:rsidRPr="00BC0898">
        <w:rPr>
          <w:rFonts w:cstheme="minorHAnsi"/>
        </w:rPr>
        <w:t>une  personne</w:t>
      </w:r>
      <w:proofErr w:type="gramEnd"/>
      <w:r w:rsidR="00262CF6" w:rsidRPr="00BC0898">
        <w:rPr>
          <w:rFonts w:cstheme="minorHAnsi"/>
        </w:rPr>
        <w:t xml:space="preserve">  non handicapée, sans tenir compte de </w:t>
      </w:r>
      <w:r w:rsidR="00021F87" w:rsidRPr="00BC0898">
        <w:rPr>
          <w:rFonts w:cstheme="minorHAnsi"/>
        </w:rPr>
        <w:t>son besoin de réponses spécifiques</w:t>
      </w:r>
      <w:r w:rsidR="00765376" w:rsidRPr="00BC0898">
        <w:rPr>
          <w:rFonts w:cstheme="minorHAnsi"/>
        </w:rPr>
        <w:t>,</w:t>
      </w:r>
      <w:r w:rsidR="00021F87" w:rsidRPr="00BC0898">
        <w:rPr>
          <w:rFonts w:cstheme="minorHAnsi"/>
        </w:rPr>
        <w:t xml:space="preserve"> </w:t>
      </w:r>
      <w:r w:rsidR="00262CF6" w:rsidRPr="00BC0898">
        <w:rPr>
          <w:rFonts w:cstheme="minorHAnsi"/>
        </w:rPr>
        <w:t>aboutirait de facto à un traitement moins favorable.</w:t>
      </w:r>
    </w:p>
    <w:p w14:paraId="40E83538" w14:textId="77777777" w:rsidR="00F50733" w:rsidRPr="00BC0898" w:rsidRDefault="00F50733" w:rsidP="00F50733">
      <w:pPr>
        <w:pStyle w:val="Paragraphedeliste"/>
        <w:spacing w:after="0" w:line="240" w:lineRule="auto"/>
        <w:ind w:left="1440"/>
        <w:jc w:val="both"/>
        <w:rPr>
          <w:rFonts w:cstheme="minorHAnsi"/>
        </w:rPr>
      </w:pPr>
    </w:p>
    <w:p w14:paraId="735E422B" w14:textId="47D7ADBC" w:rsidR="00715929" w:rsidRPr="00BC0898" w:rsidRDefault="00715929" w:rsidP="00A445EB">
      <w:pPr>
        <w:pStyle w:val="Paragraphedeliste"/>
        <w:numPr>
          <w:ilvl w:val="1"/>
          <w:numId w:val="3"/>
        </w:numPr>
        <w:spacing w:after="0" w:line="240" w:lineRule="auto"/>
        <w:jc w:val="both"/>
        <w:rPr>
          <w:rFonts w:cstheme="minorHAnsi"/>
        </w:rPr>
      </w:pPr>
      <w:r w:rsidRPr="00BC0898">
        <w:rPr>
          <w:rFonts w:cstheme="minorHAnsi"/>
        </w:rPr>
        <w:t xml:space="preserve">Le RUA </w:t>
      </w:r>
      <w:r w:rsidR="00021F87" w:rsidRPr="00BC0898">
        <w:rPr>
          <w:rFonts w:cstheme="minorHAnsi"/>
        </w:rPr>
        <w:t>(comme le RSA actuellement) serait</w:t>
      </w:r>
      <w:r w:rsidRPr="00BC0898">
        <w:rPr>
          <w:rFonts w:cstheme="minorHAnsi"/>
        </w:rPr>
        <w:t xml:space="preserve"> </w:t>
      </w:r>
      <w:r w:rsidR="00765376" w:rsidRPr="00BC0898">
        <w:rPr>
          <w:rFonts w:cstheme="minorHAnsi"/>
        </w:rPr>
        <w:t>attribué</w:t>
      </w:r>
      <w:r w:rsidR="00021F87" w:rsidRPr="00BC0898">
        <w:rPr>
          <w:rFonts w:cstheme="minorHAnsi"/>
        </w:rPr>
        <w:t xml:space="preserve"> au regard des ressources de la fam</w:t>
      </w:r>
      <w:r w:rsidR="00DD6DB5" w:rsidRPr="00BC0898">
        <w:rPr>
          <w:rFonts w:cstheme="minorHAnsi"/>
        </w:rPr>
        <w:t>ille et</w:t>
      </w:r>
      <w:r w:rsidR="009869A4" w:rsidRPr="00BC0898">
        <w:rPr>
          <w:rFonts w:cstheme="minorHAnsi"/>
        </w:rPr>
        <w:t xml:space="preserve"> conditionné à </w:t>
      </w:r>
      <w:r w:rsidR="00A612E7" w:rsidRPr="00BC0898">
        <w:rPr>
          <w:rFonts w:cstheme="minorHAnsi"/>
        </w:rPr>
        <w:t xml:space="preserve">une démarche </w:t>
      </w:r>
      <w:r w:rsidR="009869A4" w:rsidRPr="00BC0898">
        <w:rPr>
          <w:rFonts w:cstheme="minorHAnsi"/>
        </w:rPr>
        <w:t xml:space="preserve">active vers l’activité. </w:t>
      </w:r>
      <w:r w:rsidR="00765376" w:rsidRPr="00BC0898">
        <w:rPr>
          <w:rFonts w:cstheme="minorHAnsi"/>
        </w:rPr>
        <w:t>Or, l’AAH est attribuée</w:t>
      </w:r>
      <w:r w:rsidR="00021F87" w:rsidRPr="00BC0898">
        <w:rPr>
          <w:rFonts w:cstheme="minorHAnsi"/>
        </w:rPr>
        <w:t xml:space="preserve"> </w:t>
      </w:r>
      <w:r w:rsidR="009869A4" w:rsidRPr="00BC0898">
        <w:rPr>
          <w:rFonts w:cstheme="minorHAnsi"/>
        </w:rPr>
        <w:t xml:space="preserve">au regard de critères médicaux et, pour certaines personnes ayant un taux d’incapacité </w:t>
      </w:r>
      <w:r w:rsidR="00D30FA2" w:rsidRPr="00BC0898">
        <w:rPr>
          <w:rFonts w:cstheme="minorHAnsi"/>
        </w:rPr>
        <w:t xml:space="preserve">compris </w:t>
      </w:r>
      <w:r w:rsidR="009869A4" w:rsidRPr="00BC0898">
        <w:rPr>
          <w:rFonts w:cstheme="minorHAnsi"/>
        </w:rPr>
        <w:t xml:space="preserve">entre 50 et </w:t>
      </w:r>
      <w:r w:rsidR="00D30FA2" w:rsidRPr="00BC0898">
        <w:rPr>
          <w:rFonts w:cstheme="minorHAnsi"/>
        </w:rPr>
        <w:t xml:space="preserve">moins de </w:t>
      </w:r>
      <w:r w:rsidR="009869A4" w:rsidRPr="00BC0898">
        <w:rPr>
          <w:rFonts w:cstheme="minorHAnsi"/>
        </w:rPr>
        <w:t>80 %, à une restriction durable et substantielle à l’emploi</w:t>
      </w:r>
      <w:r w:rsidR="00422C57" w:rsidRPr="00BC0898">
        <w:rPr>
          <w:rFonts w:cstheme="minorHAnsi"/>
        </w:rPr>
        <w:t xml:space="preserve"> (AAH 2)</w:t>
      </w:r>
    </w:p>
    <w:p w14:paraId="187FC36F" w14:textId="25FFD6CB" w:rsidR="00F50733" w:rsidRPr="00BC0898" w:rsidRDefault="00F50733" w:rsidP="00F50733">
      <w:pPr>
        <w:spacing w:after="0" w:line="240" w:lineRule="auto"/>
        <w:jc w:val="both"/>
        <w:rPr>
          <w:rFonts w:cstheme="minorHAnsi"/>
        </w:rPr>
      </w:pPr>
    </w:p>
    <w:p w14:paraId="021D6DDA" w14:textId="20736432" w:rsidR="00715929" w:rsidRPr="00BC0898" w:rsidRDefault="00715929" w:rsidP="00262CF6">
      <w:pPr>
        <w:pStyle w:val="Paragraphedeliste"/>
        <w:numPr>
          <w:ilvl w:val="1"/>
          <w:numId w:val="3"/>
        </w:numPr>
        <w:spacing w:after="0" w:line="240" w:lineRule="auto"/>
        <w:jc w:val="both"/>
        <w:rPr>
          <w:rFonts w:cstheme="minorHAnsi"/>
        </w:rPr>
      </w:pPr>
      <w:r w:rsidRPr="00BC0898">
        <w:rPr>
          <w:rFonts w:cstheme="minorHAnsi"/>
        </w:rPr>
        <w:t>Avec le RUA</w:t>
      </w:r>
      <w:r w:rsidR="009869A4" w:rsidRPr="00BC0898">
        <w:rPr>
          <w:rFonts w:cstheme="minorHAnsi"/>
        </w:rPr>
        <w:t xml:space="preserve">, il </w:t>
      </w:r>
      <w:r w:rsidRPr="00BC0898">
        <w:rPr>
          <w:rFonts w:cstheme="minorHAnsi"/>
        </w:rPr>
        <w:t xml:space="preserve">existe un risque d’alignement </w:t>
      </w:r>
      <w:proofErr w:type="gramStart"/>
      <w:r w:rsidRPr="00BC0898">
        <w:rPr>
          <w:rFonts w:cstheme="minorHAnsi"/>
        </w:rPr>
        <w:t>des minima</w:t>
      </w:r>
      <w:proofErr w:type="gramEnd"/>
      <w:r w:rsidRPr="00BC0898">
        <w:rPr>
          <w:rFonts w:cstheme="minorHAnsi"/>
        </w:rPr>
        <w:t xml:space="preserve"> sociaux vers le bas et d’une modification des conditions d’accès au nom de l’équité entre tous les minima sociaux.</w:t>
      </w:r>
      <w:r w:rsidR="00DB1F05" w:rsidRPr="00BC0898">
        <w:rPr>
          <w:rFonts w:cstheme="minorHAnsi"/>
        </w:rPr>
        <w:t xml:space="preserve"> </w:t>
      </w:r>
      <w:r w:rsidR="00765376" w:rsidRPr="00BC0898">
        <w:t>A titre d’</w:t>
      </w:r>
      <w:r w:rsidR="009869A4" w:rsidRPr="00BC0898">
        <w:t xml:space="preserve">exemple, </w:t>
      </w:r>
      <w:r w:rsidR="00262CF6" w:rsidRPr="00BC0898">
        <w:rPr>
          <w:rFonts w:cstheme="minorHAnsi"/>
        </w:rPr>
        <w:t>les bases ressources AAH et RSA sont différentes, idem pour le coefficient multiplicateur du plafond de ressources.</w:t>
      </w:r>
    </w:p>
    <w:p w14:paraId="0EABEA57" w14:textId="77777777" w:rsidR="002A3C30" w:rsidRPr="00BC0898" w:rsidRDefault="002A3C30" w:rsidP="002A3C30">
      <w:pPr>
        <w:pStyle w:val="Paragraphedeliste"/>
        <w:rPr>
          <w:rFonts w:cstheme="minorHAnsi"/>
        </w:rPr>
      </w:pPr>
    </w:p>
    <w:p w14:paraId="5148E153" w14:textId="22F74B70" w:rsidR="00F50733" w:rsidRPr="00BC0898" w:rsidRDefault="00715929" w:rsidP="00D24BE1">
      <w:pPr>
        <w:pStyle w:val="Paragraphedeliste"/>
        <w:numPr>
          <w:ilvl w:val="1"/>
          <w:numId w:val="3"/>
        </w:numPr>
        <w:spacing w:after="0" w:line="240" w:lineRule="auto"/>
        <w:jc w:val="both"/>
        <w:rPr>
          <w:rFonts w:cstheme="minorHAnsi"/>
        </w:rPr>
      </w:pPr>
      <w:r w:rsidRPr="00BC0898">
        <w:rPr>
          <w:rFonts w:cstheme="minorHAnsi"/>
        </w:rPr>
        <w:t>Avec le RUA</w:t>
      </w:r>
      <w:r w:rsidR="00F94F5E" w:rsidRPr="00BC0898">
        <w:rPr>
          <w:rFonts w:cstheme="minorHAnsi"/>
        </w:rPr>
        <w:t>, il</w:t>
      </w:r>
      <w:r w:rsidRPr="00BC0898">
        <w:rPr>
          <w:rFonts w:cstheme="minorHAnsi"/>
        </w:rPr>
        <w:t xml:space="preserve"> existe un risque de dégradation des droits des </w:t>
      </w:r>
      <w:r w:rsidR="009869A4" w:rsidRPr="00BC0898">
        <w:rPr>
          <w:rFonts w:cstheme="minorHAnsi"/>
        </w:rPr>
        <w:t>bénéficiaires</w:t>
      </w:r>
      <w:r w:rsidR="00DD6DB5" w:rsidRPr="00BC0898">
        <w:rPr>
          <w:rFonts w:cstheme="minorHAnsi"/>
        </w:rPr>
        <w:t xml:space="preserve"> de l’AAH</w:t>
      </w:r>
      <w:r w:rsidR="009869A4" w:rsidRPr="00BC0898">
        <w:rPr>
          <w:rFonts w:cstheme="minorHAnsi"/>
        </w:rPr>
        <w:t xml:space="preserve"> </w:t>
      </w:r>
      <w:r w:rsidRPr="00BC0898">
        <w:rPr>
          <w:rFonts w:cstheme="minorHAnsi"/>
        </w:rPr>
        <w:t xml:space="preserve">et de perte de </w:t>
      </w:r>
      <w:r w:rsidR="009869A4" w:rsidRPr="00BC0898">
        <w:rPr>
          <w:rFonts w:cstheme="minorHAnsi"/>
        </w:rPr>
        <w:t xml:space="preserve">leur </w:t>
      </w:r>
      <w:r w:rsidRPr="00BC0898">
        <w:rPr>
          <w:rFonts w:cstheme="minorHAnsi"/>
        </w:rPr>
        <w:t>pouvoir d’achat</w:t>
      </w:r>
      <w:r w:rsidR="00A612E7" w:rsidRPr="00BC0898">
        <w:rPr>
          <w:rFonts w:cstheme="minorHAnsi"/>
        </w:rPr>
        <w:t xml:space="preserve"> à travers la création d’</w:t>
      </w:r>
      <w:r w:rsidR="009869A4" w:rsidRPr="00BC0898">
        <w:rPr>
          <w:rFonts w:cstheme="minorHAnsi"/>
        </w:rPr>
        <w:t xml:space="preserve">un </w:t>
      </w:r>
      <w:r w:rsidR="00A612E7" w:rsidRPr="00BC0898">
        <w:rPr>
          <w:rFonts w:cstheme="minorHAnsi"/>
        </w:rPr>
        <w:t xml:space="preserve">« supplément handicap » adossé à un </w:t>
      </w:r>
      <w:r w:rsidR="009869A4" w:rsidRPr="00BC0898">
        <w:rPr>
          <w:rFonts w:cstheme="minorHAnsi"/>
        </w:rPr>
        <w:t xml:space="preserve">RUA </w:t>
      </w:r>
      <w:r w:rsidR="00A612E7" w:rsidRPr="00BC0898">
        <w:rPr>
          <w:rFonts w:cstheme="minorHAnsi"/>
        </w:rPr>
        <w:t xml:space="preserve">socle. Il </w:t>
      </w:r>
      <w:r w:rsidR="00DD6DB5" w:rsidRPr="00BC0898">
        <w:rPr>
          <w:rFonts w:cstheme="minorHAnsi"/>
        </w:rPr>
        <w:t xml:space="preserve">est à craindre </w:t>
      </w:r>
      <w:r w:rsidR="009869A4" w:rsidRPr="00BC0898">
        <w:rPr>
          <w:rFonts w:cstheme="minorHAnsi"/>
        </w:rPr>
        <w:t xml:space="preserve">que les conditions d’accès au RUA seront moins favorables que </w:t>
      </w:r>
      <w:r w:rsidR="004D0B57" w:rsidRPr="00BC0898">
        <w:rPr>
          <w:rFonts w:cstheme="minorHAnsi"/>
        </w:rPr>
        <w:t xml:space="preserve">celles de </w:t>
      </w:r>
      <w:r w:rsidR="009869A4" w:rsidRPr="00BC0898">
        <w:rPr>
          <w:rFonts w:cstheme="minorHAnsi"/>
        </w:rPr>
        <w:t xml:space="preserve">l’AAH </w:t>
      </w:r>
      <w:r w:rsidR="00F50733" w:rsidRPr="00BC0898">
        <w:rPr>
          <w:rFonts w:cstheme="minorHAnsi"/>
        </w:rPr>
        <w:t>(bases ressources, plafond</w:t>
      </w:r>
      <w:proofErr w:type="gramStart"/>
      <w:r w:rsidR="009869A4" w:rsidRPr="00BC0898">
        <w:rPr>
          <w:rFonts w:cstheme="minorHAnsi"/>
        </w:rPr>
        <w:t xml:space="preserve"> ..</w:t>
      </w:r>
      <w:proofErr w:type="gramEnd"/>
      <w:r w:rsidR="009869A4" w:rsidRPr="00BC0898">
        <w:rPr>
          <w:rFonts w:cstheme="minorHAnsi"/>
        </w:rPr>
        <w:t>) et qu’un certain nombre de bénéficiaire</w:t>
      </w:r>
      <w:r w:rsidR="00765376" w:rsidRPr="00BC0898">
        <w:rPr>
          <w:rFonts w:cstheme="minorHAnsi"/>
        </w:rPr>
        <w:t>s</w:t>
      </w:r>
      <w:r w:rsidR="00A612E7" w:rsidRPr="00BC0898">
        <w:rPr>
          <w:rFonts w:cstheme="minorHAnsi"/>
        </w:rPr>
        <w:t xml:space="preserve"> actuels</w:t>
      </w:r>
      <w:r w:rsidR="00765376" w:rsidRPr="00BC0898">
        <w:rPr>
          <w:rFonts w:cstheme="minorHAnsi"/>
        </w:rPr>
        <w:t xml:space="preserve"> de l’AAH 2 se voient</w:t>
      </w:r>
      <w:r w:rsidR="009869A4" w:rsidRPr="00BC0898">
        <w:rPr>
          <w:rFonts w:cstheme="minorHAnsi"/>
        </w:rPr>
        <w:t xml:space="preserve"> refuser l’accès à ce supplément. </w:t>
      </w:r>
    </w:p>
    <w:p w14:paraId="1353F5DF" w14:textId="483D2AF1" w:rsidR="002A3C30" w:rsidRPr="00BC0898" w:rsidRDefault="002A3C30" w:rsidP="004D0B57">
      <w:pPr>
        <w:pStyle w:val="Paragraphedeliste"/>
        <w:spacing w:after="0" w:line="240" w:lineRule="auto"/>
        <w:ind w:left="1440"/>
        <w:jc w:val="both"/>
        <w:rPr>
          <w:rFonts w:cstheme="minorHAnsi"/>
        </w:rPr>
      </w:pPr>
    </w:p>
    <w:p w14:paraId="199D0AA1" w14:textId="2CE11D46" w:rsidR="00715929" w:rsidRPr="00BC0898" w:rsidRDefault="00715929" w:rsidP="004D0B57">
      <w:pPr>
        <w:pStyle w:val="Paragraphedeliste"/>
        <w:numPr>
          <w:ilvl w:val="1"/>
          <w:numId w:val="3"/>
        </w:numPr>
        <w:spacing w:after="0" w:line="240" w:lineRule="auto"/>
        <w:jc w:val="both"/>
        <w:rPr>
          <w:rFonts w:cstheme="minorHAnsi"/>
        </w:rPr>
      </w:pPr>
      <w:r w:rsidRPr="00BC0898">
        <w:rPr>
          <w:rFonts w:cstheme="minorHAnsi"/>
          <w:bCs/>
        </w:rPr>
        <w:t>Nul ne connait aujourd’hui la visée</w:t>
      </w:r>
      <w:r w:rsidR="00E5028C" w:rsidRPr="00BC0898">
        <w:rPr>
          <w:rFonts w:cstheme="minorHAnsi"/>
          <w:bCs/>
        </w:rPr>
        <w:t>,</w:t>
      </w:r>
      <w:r w:rsidR="00DB1F05" w:rsidRPr="00BC0898">
        <w:rPr>
          <w:rFonts w:cstheme="minorHAnsi"/>
          <w:bCs/>
        </w:rPr>
        <w:t xml:space="preserve"> </w:t>
      </w:r>
      <w:r w:rsidRPr="00BC0898">
        <w:rPr>
          <w:rFonts w:cstheme="minorHAnsi"/>
          <w:bCs/>
        </w:rPr>
        <w:t xml:space="preserve">le périmètre et les modalités d’attribution du RUA. </w:t>
      </w:r>
      <w:r w:rsidR="00F94F5E" w:rsidRPr="00BC0898">
        <w:rPr>
          <w:rFonts w:cstheme="minorHAnsi"/>
          <w:bCs/>
        </w:rPr>
        <w:t>L</w:t>
      </w:r>
      <w:r w:rsidR="004D0B57" w:rsidRPr="00BC0898">
        <w:rPr>
          <w:rFonts w:cstheme="minorHAnsi"/>
          <w:bCs/>
        </w:rPr>
        <w:t>’articulation entre le RUA socle et le "supplément handicap" sera source de complexité et de rupture de droits</w:t>
      </w:r>
    </w:p>
    <w:p w14:paraId="6DDFCFE6" w14:textId="77777777" w:rsidR="00621C97" w:rsidRPr="00BC0898" w:rsidRDefault="00621C97" w:rsidP="002A3C30">
      <w:pPr>
        <w:pStyle w:val="Paragraphedeliste"/>
        <w:spacing w:after="0" w:line="240" w:lineRule="auto"/>
        <w:ind w:left="1440"/>
        <w:jc w:val="both"/>
        <w:rPr>
          <w:rFonts w:cstheme="minorHAnsi"/>
        </w:rPr>
      </w:pPr>
    </w:p>
    <w:p w14:paraId="602B4544" w14:textId="73D92EA8" w:rsidR="002A3C30" w:rsidRPr="00BC0898" w:rsidRDefault="002A3C30" w:rsidP="002A3C30">
      <w:pPr>
        <w:pStyle w:val="Paragraphedeliste"/>
        <w:spacing w:after="0" w:line="240" w:lineRule="auto"/>
        <w:ind w:left="1440"/>
        <w:jc w:val="both"/>
        <w:rPr>
          <w:rFonts w:cstheme="minorHAnsi"/>
        </w:rPr>
      </w:pPr>
      <w:r w:rsidRPr="00BC0898">
        <w:rPr>
          <w:rFonts w:cstheme="minorHAnsi"/>
        </w:rPr>
        <w:t xml:space="preserve">Dans les scénarios de réforme proposés, une des pistes consiste à </w:t>
      </w:r>
      <w:r w:rsidRPr="00BC0898">
        <w:rPr>
          <w:rFonts w:cstheme="minorHAnsi"/>
          <w:b/>
        </w:rPr>
        <w:t>moduler le supplément handicap en fonction de la distance à l'emploi des bénéficiaires</w:t>
      </w:r>
      <w:r w:rsidRPr="00BC0898">
        <w:rPr>
          <w:rFonts w:cstheme="minorHAnsi"/>
        </w:rPr>
        <w:t xml:space="preserve"> : </w:t>
      </w:r>
    </w:p>
    <w:p w14:paraId="770D2189" w14:textId="77777777" w:rsidR="002A3C30" w:rsidRPr="00BC0898" w:rsidRDefault="002A3C30" w:rsidP="002A3C30">
      <w:pPr>
        <w:pStyle w:val="Paragraphedeliste"/>
        <w:spacing w:after="0" w:line="240" w:lineRule="auto"/>
        <w:ind w:left="1440"/>
        <w:jc w:val="both"/>
        <w:rPr>
          <w:rFonts w:cstheme="minorHAnsi"/>
        </w:rPr>
      </w:pPr>
      <w:r w:rsidRPr="00BC0898">
        <w:rPr>
          <w:rFonts w:cstheme="minorHAnsi"/>
        </w:rPr>
        <w:t xml:space="preserve">-- montant plus élevé pour ceux qui sont dans l'incapacité de travailler, </w:t>
      </w:r>
    </w:p>
    <w:p w14:paraId="4DCC6AD2" w14:textId="77777777" w:rsidR="002A3C30" w:rsidRPr="00BC0898" w:rsidRDefault="002A3C30" w:rsidP="002A3C30">
      <w:pPr>
        <w:pStyle w:val="Paragraphedeliste"/>
        <w:spacing w:after="0" w:line="240" w:lineRule="auto"/>
        <w:ind w:left="1440"/>
        <w:jc w:val="both"/>
        <w:rPr>
          <w:rFonts w:cstheme="minorHAnsi"/>
        </w:rPr>
      </w:pPr>
      <w:r w:rsidRPr="00BC0898">
        <w:rPr>
          <w:rFonts w:cstheme="minorHAnsi"/>
        </w:rPr>
        <w:t xml:space="preserve">-- montant plus faible pour les autres. </w:t>
      </w:r>
    </w:p>
    <w:p w14:paraId="362AE36A" w14:textId="419E4307" w:rsidR="002A3C30" w:rsidRPr="00BC0898" w:rsidRDefault="002A3C30" w:rsidP="002A3C30">
      <w:pPr>
        <w:pStyle w:val="Paragraphedeliste"/>
        <w:spacing w:after="0" w:line="240" w:lineRule="auto"/>
        <w:ind w:left="1440"/>
        <w:jc w:val="both"/>
        <w:rPr>
          <w:rFonts w:cstheme="minorHAnsi"/>
        </w:rPr>
      </w:pPr>
      <w:r w:rsidRPr="00BC0898">
        <w:rPr>
          <w:rFonts w:cstheme="minorHAnsi"/>
        </w:rPr>
        <w:t xml:space="preserve">Cette piste </w:t>
      </w:r>
      <w:r w:rsidR="00621C97" w:rsidRPr="00BC0898">
        <w:rPr>
          <w:rFonts w:cstheme="minorHAnsi"/>
        </w:rPr>
        <w:t xml:space="preserve">aboutit </w:t>
      </w:r>
      <w:r w:rsidRPr="00BC0898">
        <w:rPr>
          <w:rFonts w:cstheme="minorHAnsi"/>
        </w:rPr>
        <w:t>à démembrer l'AAH (AAH1 pour les personnes ayant une incapacité supérieure à 80% et AAH2 pour ceux entre 50 et 79% d'incapacité</w:t>
      </w:r>
      <w:r w:rsidR="00A612E7" w:rsidRPr="00BC0898">
        <w:rPr>
          <w:rFonts w:cstheme="minorHAnsi"/>
        </w:rPr>
        <w:t xml:space="preserve"> assortie de la RSDAE</w:t>
      </w:r>
      <w:r w:rsidRPr="00BC0898">
        <w:rPr>
          <w:rFonts w:cstheme="minorHAnsi"/>
        </w:rPr>
        <w:t xml:space="preserve">). </w:t>
      </w:r>
    </w:p>
    <w:p w14:paraId="26632D48" w14:textId="6B380A16" w:rsidR="002A3C30" w:rsidRPr="00BC0898" w:rsidRDefault="002A3C30" w:rsidP="002A3C30">
      <w:pPr>
        <w:pStyle w:val="Paragraphedeliste"/>
        <w:spacing w:after="0" w:line="240" w:lineRule="auto"/>
        <w:ind w:left="1440"/>
        <w:jc w:val="both"/>
        <w:rPr>
          <w:rFonts w:cstheme="minorHAnsi"/>
        </w:rPr>
      </w:pPr>
      <w:r w:rsidRPr="00BC0898">
        <w:rPr>
          <w:rFonts w:cstheme="minorHAnsi"/>
        </w:rPr>
        <w:t xml:space="preserve">Parmi les questions posées : Comment se déterminera cette distance à l'emploi, selon quels critères ? Aujourd'hui, le nombre de personnes à l'AAH1 qui travaillent (100 421 personnes (ESAT + milieu ordinaire) est sensiblement le même que celui de l'AAH2 (109 577 personnes). Ce n'est pas le taux d'incapacité qui conditionne le taux d'emploi des bénéficiaires de l'AAH. </w:t>
      </w:r>
    </w:p>
    <w:p w14:paraId="45CCD97B" w14:textId="77777777" w:rsidR="002A3C30" w:rsidRPr="00BC0898" w:rsidRDefault="002A3C30" w:rsidP="002A3C30">
      <w:pPr>
        <w:pStyle w:val="Paragraphedeliste"/>
        <w:spacing w:after="0" w:line="240" w:lineRule="auto"/>
        <w:ind w:left="1440"/>
        <w:jc w:val="both"/>
        <w:rPr>
          <w:rFonts w:cstheme="minorHAnsi"/>
        </w:rPr>
      </w:pPr>
    </w:p>
    <w:p w14:paraId="37B5E478" w14:textId="5C5A81DF" w:rsidR="002A3C30" w:rsidRPr="00BC0898" w:rsidRDefault="00F94F5E" w:rsidP="002A3C30">
      <w:pPr>
        <w:pStyle w:val="Paragraphedeliste"/>
        <w:numPr>
          <w:ilvl w:val="1"/>
          <w:numId w:val="3"/>
        </w:numPr>
        <w:spacing w:after="0" w:line="240" w:lineRule="auto"/>
        <w:jc w:val="both"/>
        <w:rPr>
          <w:rFonts w:cstheme="minorHAnsi"/>
        </w:rPr>
      </w:pPr>
      <w:r w:rsidRPr="00BC0898">
        <w:rPr>
          <w:rFonts w:cstheme="minorHAnsi"/>
        </w:rPr>
        <w:t>Au final</w:t>
      </w:r>
      <w:r w:rsidR="002A3C30" w:rsidRPr="00BC0898">
        <w:rPr>
          <w:rFonts w:cstheme="minorHAnsi"/>
        </w:rPr>
        <w:t xml:space="preserve">, au nom d'un principe d'universalité et d'équité, on remet en cause les fondements spécifiques de l'AAH et sa vocation à assurer d'abord un revenu d'existence décent à des personnes qui, pour la plupart, ne peuvent pas travailler. Les points d'amélioration </w:t>
      </w:r>
      <w:r w:rsidR="00621C97" w:rsidRPr="00BC0898">
        <w:rPr>
          <w:rFonts w:cstheme="minorHAnsi"/>
        </w:rPr>
        <w:t xml:space="preserve">concernant l’AAH </w:t>
      </w:r>
      <w:r w:rsidR="002A3C30" w:rsidRPr="00BC0898">
        <w:rPr>
          <w:rFonts w:cstheme="minorHAnsi"/>
        </w:rPr>
        <w:t xml:space="preserve">peuvent être traités dans le cadre d'une réforme </w:t>
      </w:r>
      <w:r w:rsidR="00621C97" w:rsidRPr="00BC0898">
        <w:rPr>
          <w:rFonts w:cstheme="minorHAnsi"/>
        </w:rPr>
        <w:t xml:space="preserve">spécifique </w:t>
      </w:r>
      <w:r w:rsidR="002A3C30" w:rsidRPr="00BC0898">
        <w:rPr>
          <w:rFonts w:cstheme="minorHAnsi"/>
        </w:rPr>
        <w:t>sans lien avec le RUA.</w:t>
      </w:r>
    </w:p>
    <w:p w14:paraId="580AAEFA" w14:textId="77777777" w:rsidR="002A3C30" w:rsidRPr="00BC0898" w:rsidRDefault="002A3C30" w:rsidP="002A3C30">
      <w:pPr>
        <w:pStyle w:val="Paragraphedeliste"/>
        <w:spacing w:after="0" w:line="240" w:lineRule="auto"/>
        <w:ind w:left="1440"/>
        <w:jc w:val="both"/>
        <w:rPr>
          <w:rFonts w:cstheme="minorHAnsi"/>
        </w:rPr>
      </w:pPr>
    </w:p>
    <w:p w14:paraId="552D623E" w14:textId="77777777" w:rsidR="002A3C30" w:rsidRPr="00BC0898" w:rsidRDefault="002A3C30" w:rsidP="002A3C30">
      <w:pPr>
        <w:pStyle w:val="Paragraphedeliste"/>
        <w:spacing w:after="0" w:line="240" w:lineRule="auto"/>
        <w:ind w:left="1440"/>
        <w:jc w:val="both"/>
        <w:rPr>
          <w:rFonts w:cstheme="minorHAnsi"/>
        </w:rPr>
      </w:pPr>
    </w:p>
    <w:p w14:paraId="38AD74FE" w14:textId="77777777" w:rsidR="00715929" w:rsidRPr="00BC0898" w:rsidRDefault="00715929" w:rsidP="00A445EB">
      <w:pPr>
        <w:pStyle w:val="Paragraphedeliste"/>
        <w:spacing w:after="0" w:line="240" w:lineRule="auto"/>
        <w:ind w:left="1440"/>
        <w:jc w:val="both"/>
        <w:rPr>
          <w:rFonts w:cstheme="minorHAnsi"/>
        </w:rPr>
      </w:pPr>
    </w:p>
    <w:p w14:paraId="22D3263B" w14:textId="77777777" w:rsidR="00715929" w:rsidRPr="00BC0898" w:rsidRDefault="00715929" w:rsidP="00A445EB">
      <w:pPr>
        <w:pStyle w:val="Paragraphedeliste"/>
        <w:numPr>
          <w:ilvl w:val="0"/>
          <w:numId w:val="1"/>
        </w:numPr>
        <w:spacing w:after="0" w:line="240" w:lineRule="auto"/>
        <w:jc w:val="both"/>
        <w:rPr>
          <w:rFonts w:cstheme="minorHAnsi"/>
          <w:b/>
          <w:sz w:val="28"/>
          <w:szCs w:val="28"/>
        </w:rPr>
      </w:pPr>
      <w:r w:rsidRPr="00BC0898">
        <w:rPr>
          <w:rFonts w:cstheme="minorHAnsi"/>
          <w:b/>
          <w:sz w:val="28"/>
          <w:szCs w:val="28"/>
        </w:rPr>
        <w:t>Quelles sont nos pistes de réforme de l’AAH ?</w:t>
      </w:r>
    </w:p>
    <w:p w14:paraId="196E6ECB" w14:textId="2E1472B7" w:rsidR="00715929" w:rsidRPr="00BC0898" w:rsidRDefault="00715929" w:rsidP="00A445EB">
      <w:pPr>
        <w:spacing w:after="0" w:line="240" w:lineRule="auto"/>
        <w:jc w:val="both"/>
        <w:rPr>
          <w:rFonts w:cstheme="minorHAnsi"/>
          <w:b/>
          <w:color w:val="0070C0"/>
          <w:sz w:val="28"/>
          <w:szCs w:val="28"/>
        </w:rPr>
      </w:pPr>
      <w:r w:rsidRPr="00BC0898">
        <w:rPr>
          <w:rFonts w:cstheme="minorHAnsi"/>
          <w:b/>
          <w:color w:val="0070C0"/>
          <w:sz w:val="28"/>
          <w:szCs w:val="28"/>
        </w:rPr>
        <w:t xml:space="preserve">APF France handicap tient à préserver les fondements de l’AAH mais propose également des pistes </w:t>
      </w:r>
      <w:r w:rsidR="001C76E4" w:rsidRPr="00BC0898">
        <w:rPr>
          <w:rFonts w:cstheme="minorHAnsi"/>
          <w:b/>
          <w:color w:val="0070C0"/>
          <w:sz w:val="28"/>
          <w:szCs w:val="28"/>
        </w:rPr>
        <w:t xml:space="preserve">d’amélioration </w:t>
      </w:r>
      <w:r w:rsidRPr="00BC0898">
        <w:rPr>
          <w:rFonts w:cstheme="minorHAnsi"/>
          <w:b/>
          <w:color w:val="0070C0"/>
          <w:sz w:val="28"/>
          <w:szCs w:val="28"/>
        </w:rPr>
        <w:t xml:space="preserve">de l’AAH </w:t>
      </w:r>
      <w:r w:rsidR="001364B7" w:rsidRPr="00BC0898">
        <w:rPr>
          <w:rFonts w:cstheme="minorHAnsi"/>
          <w:b/>
          <w:color w:val="0070C0"/>
          <w:sz w:val="28"/>
          <w:szCs w:val="28"/>
        </w:rPr>
        <w:t>(au-</w:t>
      </w:r>
      <w:r w:rsidR="001C76E4" w:rsidRPr="00BC0898">
        <w:rPr>
          <w:rFonts w:cstheme="minorHAnsi"/>
          <w:b/>
          <w:color w:val="0070C0"/>
          <w:sz w:val="28"/>
          <w:szCs w:val="28"/>
        </w:rPr>
        <w:t>dessus du seuil de pauvreté, déconnecté du conjoint, indexé et avec des compléments et le maintien des droits connexes…)</w:t>
      </w:r>
      <w:r w:rsidR="001364B7" w:rsidRPr="00BC0898">
        <w:rPr>
          <w:rFonts w:cstheme="minorHAnsi"/>
          <w:b/>
          <w:color w:val="0070C0"/>
          <w:sz w:val="28"/>
          <w:szCs w:val="28"/>
        </w:rPr>
        <w:t xml:space="preserve"> </w:t>
      </w:r>
      <w:r w:rsidRPr="00BC0898">
        <w:rPr>
          <w:rFonts w:cstheme="minorHAnsi"/>
          <w:b/>
          <w:color w:val="0070C0"/>
          <w:sz w:val="28"/>
          <w:szCs w:val="28"/>
        </w:rPr>
        <w:t>pour améliorer l’accès aux droits des bénéficiaires</w:t>
      </w:r>
      <w:r w:rsidR="00F34F43" w:rsidRPr="00BC0898">
        <w:rPr>
          <w:rFonts w:cstheme="minorHAnsi"/>
          <w:b/>
          <w:color w:val="0070C0"/>
          <w:sz w:val="28"/>
          <w:szCs w:val="28"/>
        </w:rPr>
        <w:t xml:space="preserve"> avec la perspective de créer le </w:t>
      </w:r>
      <w:r w:rsidR="00B90661" w:rsidRPr="00BC0898">
        <w:rPr>
          <w:rFonts w:cstheme="minorHAnsi"/>
          <w:b/>
          <w:color w:val="0070C0"/>
          <w:sz w:val="28"/>
          <w:szCs w:val="28"/>
        </w:rPr>
        <w:t>"</w:t>
      </w:r>
      <w:r w:rsidR="00F34F43" w:rsidRPr="00BC0898">
        <w:rPr>
          <w:rFonts w:cstheme="minorHAnsi"/>
          <w:b/>
          <w:color w:val="0070C0"/>
          <w:sz w:val="28"/>
          <w:szCs w:val="28"/>
        </w:rPr>
        <w:t>revenu individuel d’existence</w:t>
      </w:r>
      <w:r w:rsidR="00B90661" w:rsidRPr="00BC0898">
        <w:rPr>
          <w:rFonts w:cstheme="minorHAnsi"/>
          <w:b/>
          <w:color w:val="0070C0"/>
          <w:sz w:val="28"/>
          <w:szCs w:val="28"/>
        </w:rPr>
        <w:t>"</w:t>
      </w:r>
      <w:r w:rsidRPr="00BC0898">
        <w:rPr>
          <w:rFonts w:cstheme="minorHAnsi"/>
          <w:b/>
          <w:color w:val="0070C0"/>
          <w:sz w:val="28"/>
          <w:szCs w:val="28"/>
        </w:rPr>
        <w:t> :</w:t>
      </w:r>
    </w:p>
    <w:p w14:paraId="3C9D0E8E" w14:textId="77777777" w:rsidR="00715929" w:rsidRPr="00BC0898" w:rsidRDefault="00715929" w:rsidP="00A445EB">
      <w:pPr>
        <w:pStyle w:val="Paragraphedeliste"/>
        <w:numPr>
          <w:ilvl w:val="0"/>
          <w:numId w:val="6"/>
        </w:numPr>
        <w:spacing w:after="0" w:line="240" w:lineRule="auto"/>
        <w:jc w:val="both"/>
        <w:rPr>
          <w:rFonts w:cstheme="minorHAnsi"/>
          <w:sz w:val="24"/>
          <w:szCs w:val="24"/>
        </w:rPr>
      </w:pPr>
      <w:r w:rsidRPr="00BC0898">
        <w:rPr>
          <w:rFonts w:cstheme="minorHAnsi"/>
          <w:sz w:val="24"/>
          <w:szCs w:val="24"/>
        </w:rPr>
        <w:t>Améliorer les relations et simplifier les procédures entre les allocataires et les services des CAF et des MSA et automatiser davantage les procédures pour l’ouverture et le renouvellement des droits.</w:t>
      </w:r>
    </w:p>
    <w:p w14:paraId="704428E3" w14:textId="4B7D42C4" w:rsidR="00715929" w:rsidRPr="00BC0898" w:rsidRDefault="00715929" w:rsidP="00A445EB">
      <w:pPr>
        <w:pStyle w:val="Paragraphedeliste"/>
        <w:numPr>
          <w:ilvl w:val="0"/>
          <w:numId w:val="6"/>
        </w:numPr>
        <w:spacing w:after="0" w:line="240" w:lineRule="auto"/>
        <w:jc w:val="both"/>
        <w:rPr>
          <w:rFonts w:cstheme="minorHAnsi"/>
          <w:sz w:val="24"/>
          <w:szCs w:val="24"/>
        </w:rPr>
      </w:pPr>
      <w:r w:rsidRPr="00BC0898">
        <w:rPr>
          <w:rFonts w:cstheme="minorHAnsi"/>
          <w:sz w:val="24"/>
          <w:szCs w:val="24"/>
        </w:rPr>
        <w:t>Renforcer l’accompagnement humain dans un contexte de dématérialisation des démarches</w:t>
      </w:r>
      <w:r w:rsidR="00270C43" w:rsidRPr="00BC0898">
        <w:rPr>
          <w:rFonts w:cstheme="minorHAnsi"/>
          <w:sz w:val="24"/>
          <w:szCs w:val="24"/>
        </w:rPr>
        <w:t>, afin d’éviter toute fracture numérique pour l’accès aux droits</w:t>
      </w:r>
      <w:r w:rsidRPr="00BC0898">
        <w:rPr>
          <w:rFonts w:cstheme="minorHAnsi"/>
          <w:sz w:val="24"/>
          <w:szCs w:val="24"/>
        </w:rPr>
        <w:t>.</w:t>
      </w:r>
    </w:p>
    <w:p w14:paraId="01E17B5D" w14:textId="77777777" w:rsidR="00715929" w:rsidRPr="00BC0898" w:rsidRDefault="00715929" w:rsidP="00A445EB">
      <w:pPr>
        <w:pStyle w:val="Paragraphedeliste"/>
        <w:numPr>
          <w:ilvl w:val="0"/>
          <w:numId w:val="6"/>
        </w:numPr>
        <w:spacing w:after="0" w:line="240" w:lineRule="auto"/>
        <w:jc w:val="both"/>
        <w:rPr>
          <w:rFonts w:cstheme="minorHAnsi"/>
          <w:sz w:val="24"/>
          <w:szCs w:val="24"/>
        </w:rPr>
      </w:pPr>
      <w:r w:rsidRPr="00BC0898">
        <w:rPr>
          <w:rFonts w:cstheme="minorHAnsi"/>
          <w:sz w:val="24"/>
          <w:szCs w:val="24"/>
        </w:rPr>
        <w:t>Renforcer la formation des professionnels et améliorer la composition des équipes pluridisciplinaires d’évaluation des MDPH.</w:t>
      </w:r>
    </w:p>
    <w:p w14:paraId="42464BAB" w14:textId="77777777" w:rsidR="00715929" w:rsidRPr="00BC0898" w:rsidRDefault="00715929" w:rsidP="00A445EB">
      <w:pPr>
        <w:pStyle w:val="Paragraphedeliste"/>
        <w:numPr>
          <w:ilvl w:val="0"/>
          <w:numId w:val="6"/>
        </w:numPr>
        <w:spacing w:after="0" w:line="240" w:lineRule="auto"/>
        <w:jc w:val="both"/>
        <w:rPr>
          <w:rFonts w:cstheme="minorHAnsi"/>
          <w:sz w:val="24"/>
          <w:szCs w:val="24"/>
        </w:rPr>
      </w:pPr>
      <w:r w:rsidRPr="00BC0898">
        <w:rPr>
          <w:rFonts w:cstheme="minorHAnsi"/>
          <w:sz w:val="24"/>
          <w:szCs w:val="24"/>
        </w:rPr>
        <w:t>Rendre lisible la motivation des décisions des CDAPH : évolution des taux d’incapacité, rejet des droits à l’AAH, refus de RSDAE, refus de renouvellement…</w:t>
      </w:r>
    </w:p>
    <w:p w14:paraId="1DD1B166" w14:textId="221CF97E" w:rsidR="00715929" w:rsidRPr="00BC0898" w:rsidRDefault="00715929" w:rsidP="00A445EB">
      <w:pPr>
        <w:pStyle w:val="Paragraphedeliste"/>
        <w:numPr>
          <w:ilvl w:val="0"/>
          <w:numId w:val="6"/>
        </w:numPr>
        <w:spacing w:after="0" w:line="240" w:lineRule="auto"/>
        <w:jc w:val="both"/>
        <w:rPr>
          <w:rFonts w:cstheme="minorHAnsi"/>
          <w:sz w:val="24"/>
          <w:szCs w:val="24"/>
        </w:rPr>
      </w:pPr>
      <w:r w:rsidRPr="00BC0898">
        <w:rPr>
          <w:rFonts w:cstheme="minorHAnsi"/>
          <w:sz w:val="24"/>
          <w:szCs w:val="24"/>
        </w:rPr>
        <w:t xml:space="preserve">Faire évoluer la notion de restriction substantielle et durable d’accès à l’emploi (RSDAE) et </w:t>
      </w:r>
      <w:r w:rsidRPr="00BC0898">
        <w:rPr>
          <w:rFonts w:cstheme="minorHAnsi"/>
          <w:iCs/>
          <w:sz w:val="24"/>
          <w:szCs w:val="24"/>
        </w:rPr>
        <w:t xml:space="preserve">revoir les conditions d’attribution de la RSDAE pour </w:t>
      </w:r>
      <w:r w:rsidR="005E15BB" w:rsidRPr="00BC0898">
        <w:rPr>
          <w:rFonts w:cstheme="minorHAnsi"/>
          <w:iCs/>
          <w:sz w:val="24"/>
          <w:szCs w:val="24"/>
        </w:rPr>
        <w:t xml:space="preserve">un </w:t>
      </w:r>
      <w:r w:rsidRPr="00BC0898">
        <w:rPr>
          <w:rFonts w:cstheme="minorHAnsi"/>
          <w:iCs/>
          <w:sz w:val="24"/>
          <w:szCs w:val="24"/>
        </w:rPr>
        <w:t xml:space="preserve">temps de travail </w:t>
      </w:r>
      <w:r w:rsidR="00F673D4" w:rsidRPr="00BC0898">
        <w:rPr>
          <w:rFonts w:cstheme="minorHAnsi"/>
          <w:iCs/>
          <w:sz w:val="24"/>
          <w:szCs w:val="24"/>
        </w:rPr>
        <w:t>é</w:t>
      </w:r>
      <w:r w:rsidR="005E15BB" w:rsidRPr="00BC0898">
        <w:rPr>
          <w:rFonts w:cstheme="minorHAnsi"/>
          <w:iCs/>
          <w:sz w:val="24"/>
          <w:szCs w:val="24"/>
        </w:rPr>
        <w:t>gal</w:t>
      </w:r>
      <w:r w:rsidR="00F673D4" w:rsidRPr="00BC0898">
        <w:rPr>
          <w:rFonts w:cstheme="minorHAnsi"/>
          <w:iCs/>
          <w:sz w:val="24"/>
          <w:szCs w:val="24"/>
        </w:rPr>
        <w:t xml:space="preserve"> ou </w:t>
      </w:r>
      <w:r w:rsidRPr="00BC0898">
        <w:rPr>
          <w:rFonts w:cstheme="minorHAnsi"/>
          <w:iCs/>
          <w:sz w:val="24"/>
          <w:szCs w:val="24"/>
        </w:rPr>
        <w:t xml:space="preserve">supérieur </w:t>
      </w:r>
      <w:r w:rsidR="00070BB0" w:rsidRPr="00BC0898">
        <w:rPr>
          <w:rFonts w:cstheme="minorHAnsi"/>
          <w:iCs/>
          <w:sz w:val="24"/>
          <w:szCs w:val="24"/>
        </w:rPr>
        <w:t>à un</w:t>
      </w:r>
      <w:r w:rsidR="00DB1F05" w:rsidRPr="00BC0898">
        <w:rPr>
          <w:rFonts w:cstheme="minorHAnsi"/>
          <w:iCs/>
          <w:sz w:val="24"/>
          <w:szCs w:val="24"/>
        </w:rPr>
        <w:t xml:space="preserve"> </w:t>
      </w:r>
      <w:r w:rsidRPr="00BC0898">
        <w:rPr>
          <w:rFonts w:cstheme="minorHAnsi"/>
          <w:iCs/>
          <w:sz w:val="24"/>
          <w:szCs w:val="24"/>
        </w:rPr>
        <w:t>mi-temps.</w:t>
      </w:r>
    </w:p>
    <w:p w14:paraId="108F4B1B" w14:textId="20D8AD69" w:rsidR="00715929" w:rsidRPr="00BC0898" w:rsidRDefault="00715929" w:rsidP="00A445EB">
      <w:pPr>
        <w:pStyle w:val="Paragraphedeliste"/>
        <w:numPr>
          <w:ilvl w:val="0"/>
          <w:numId w:val="6"/>
        </w:numPr>
        <w:spacing w:after="0" w:line="240" w:lineRule="auto"/>
        <w:jc w:val="both"/>
        <w:rPr>
          <w:rFonts w:cstheme="minorHAnsi"/>
          <w:sz w:val="24"/>
          <w:szCs w:val="24"/>
        </w:rPr>
      </w:pPr>
      <w:r w:rsidRPr="00BC0898">
        <w:rPr>
          <w:rFonts w:cstheme="minorHAnsi"/>
          <w:sz w:val="24"/>
          <w:szCs w:val="24"/>
        </w:rPr>
        <w:t>Supprimer les disparités territoriales en matière d’attribution de l’AAH par les MDPH</w:t>
      </w:r>
      <w:r w:rsidR="00270C43" w:rsidRPr="00BC0898">
        <w:rPr>
          <w:rFonts w:cstheme="minorHAnsi"/>
          <w:sz w:val="24"/>
          <w:szCs w:val="24"/>
        </w:rPr>
        <w:t xml:space="preserve"> en vue de l’égalité de traitement</w:t>
      </w:r>
      <w:r w:rsidRPr="00BC0898">
        <w:rPr>
          <w:rFonts w:cstheme="minorHAnsi"/>
          <w:sz w:val="24"/>
          <w:szCs w:val="24"/>
        </w:rPr>
        <w:t>.</w:t>
      </w:r>
    </w:p>
    <w:p w14:paraId="2FDD605C" w14:textId="36EACB0F" w:rsidR="00715929" w:rsidRPr="00BC0898" w:rsidRDefault="00715929" w:rsidP="009818CE">
      <w:pPr>
        <w:spacing w:after="0" w:line="240" w:lineRule="auto"/>
        <w:jc w:val="both"/>
        <w:rPr>
          <w:rFonts w:cstheme="minorHAnsi"/>
          <w:sz w:val="24"/>
          <w:szCs w:val="24"/>
        </w:rPr>
      </w:pPr>
    </w:p>
    <w:p w14:paraId="15D356AB" w14:textId="0545589D" w:rsidR="00967A30" w:rsidRPr="00BC0898" w:rsidRDefault="00715929" w:rsidP="009818CE">
      <w:pPr>
        <w:pStyle w:val="Paragraphedeliste"/>
        <w:numPr>
          <w:ilvl w:val="0"/>
          <w:numId w:val="1"/>
        </w:numPr>
        <w:spacing w:after="0" w:line="240" w:lineRule="auto"/>
        <w:jc w:val="both"/>
        <w:rPr>
          <w:rFonts w:cstheme="minorHAnsi"/>
          <w:b/>
          <w:sz w:val="28"/>
          <w:szCs w:val="28"/>
        </w:rPr>
      </w:pPr>
      <w:r w:rsidRPr="00BC0898">
        <w:rPr>
          <w:rFonts w:cstheme="minorHAnsi"/>
          <w:b/>
          <w:sz w:val="28"/>
          <w:szCs w:val="28"/>
        </w:rPr>
        <w:t>Quel est notre projet visant à la création d’un revenu d’existence ?</w:t>
      </w:r>
    </w:p>
    <w:p w14:paraId="0C16B97B" w14:textId="7974AF38" w:rsidR="00715929" w:rsidRPr="00BC0898" w:rsidRDefault="00715929" w:rsidP="00A445EB">
      <w:pPr>
        <w:autoSpaceDE w:val="0"/>
        <w:autoSpaceDN w:val="0"/>
        <w:adjustRightInd w:val="0"/>
        <w:spacing w:after="0" w:line="240" w:lineRule="auto"/>
        <w:jc w:val="both"/>
        <w:rPr>
          <w:rFonts w:cstheme="minorHAnsi"/>
          <w:b/>
          <w:color w:val="0070C0"/>
          <w:sz w:val="28"/>
          <w:szCs w:val="28"/>
        </w:rPr>
      </w:pPr>
      <w:r w:rsidRPr="00BC0898">
        <w:rPr>
          <w:rFonts w:cstheme="minorHAnsi"/>
          <w:b/>
          <w:color w:val="0070C0"/>
          <w:sz w:val="28"/>
          <w:szCs w:val="28"/>
        </w:rPr>
        <w:t>APF France handicap appelle à</w:t>
      </w:r>
      <w:r w:rsidR="00424875" w:rsidRPr="00BC0898">
        <w:rPr>
          <w:rFonts w:cstheme="minorHAnsi"/>
          <w:b/>
          <w:color w:val="0070C0"/>
          <w:sz w:val="28"/>
          <w:szCs w:val="28"/>
        </w:rPr>
        <w:t xml:space="preserve"> sortir l’AAH </w:t>
      </w:r>
      <w:r w:rsidR="00621C97" w:rsidRPr="00BC0898">
        <w:rPr>
          <w:rFonts w:cstheme="minorHAnsi"/>
          <w:b/>
          <w:color w:val="0070C0"/>
          <w:sz w:val="28"/>
          <w:szCs w:val="28"/>
        </w:rPr>
        <w:t>des minimas sociaux</w:t>
      </w:r>
      <w:r w:rsidR="00424875" w:rsidRPr="00BC0898">
        <w:rPr>
          <w:rFonts w:cstheme="minorHAnsi"/>
          <w:b/>
          <w:color w:val="0070C0"/>
          <w:sz w:val="28"/>
          <w:szCs w:val="28"/>
        </w:rPr>
        <w:t xml:space="preserve"> pour créer un </w:t>
      </w:r>
      <w:r w:rsidRPr="00BC0898">
        <w:rPr>
          <w:rFonts w:cstheme="minorHAnsi"/>
          <w:b/>
          <w:color w:val="0070C0"/>
          <w:sz w:val="28"/>
          <w:szCs w:val="28"/>
        </w:rPr>
        <w:t xml:space="preserve">Revenu </w:t>
      </w:r>
      <w:r w:rsidR="008D3436" w:rsidRPr="00BC0898">
        <w:rPr>
          <w:rFonts w:cstheme="minorHAnsi"/>
          <w:b/>
          <w:color w:val="0070C0"/>
          <w:sz w:val="28"/>
          <w:szCs w:val="28"/>
        </w:rPr>
        <w:t xml:space="preserve">individuel d’existence </w:t>
      </w:r>
      <w:r w:rsidRPr="00BC0898">
        <w:rPr>
          <w:rFonts w:cstheme="minorHAnsi"/>
          <w:b/>
          <w:color w:val="0070C0"/>
          <w:sz w:val="28"/>
          <w:szCs w:val="28"/>
        </w:rPr>
        <w:t xml:space="preserve">spécifique pour toutes les personnes en situation de handicap </w:t>
      </w:r>
      <w:r w:rsidR="00EC7B24" w:rsidRPr="00BC0898">
        <w:rPr>
          <w:rFonts w:cstheme="minorHAnsi"/>
          <w:b/>
          <w:color w:val="0070C0"/>
          <w:sz w:val="28"/>
          <w:szCs w:val="28"/>
        </w:rPr>
        <w:t xml:space="preserve">ou atteintes de maladie invalidante ne pouvant pas ou plus travailler </w:t>
      </w:r>
      <w:r w:rsidRPr="00BC0898">
        <w:rPr>
          <w:rFonts w:cstheme="minorHAnsi"/>
          <w:b/>
          <w:color w:val="0070C0"/>
          <w:sz w:val="28"/>
          <w:szCs w:val="28"/>
        </w:rPr>
        <w:t xml:space="preserve">: </w:t>
      </w:r>
    </w:p>
    <w:p w14:paraId="5ED664F2" w14:textId="32FA269C" w:rsidR="00715929" w:rsidRPr="00BC0898" w:rsidRDefault="00715929" w:rsidP="00A445EB">
      <w:pPr>
        <w:pStyle w:val="Paragraphedeliste"/>
        <w:numPr>
          <w:ilvl w:val="0"/>
          <w:numId w:val="8"/>
        </w:numPr>
        <w:autoSpaceDE w:val="0"/>
        <w:autoSpaceDN w:val="0"/>
        <w:adjustRightInd w:val="0"/>
        <w:spacing w:after="0" w:line="240" w:lineRule="auto"/>
        <w:jc w:val="both"/>
        <w:rPr>
          <w:rFonts w:cstheme="minorHAnsi"/>
          <w:sz w:val="24"/>
          <w:szCs w:val="24"/>
        </w:rPr>
      </w:pPr>
      <w:proofErr w:type="gramStart"/>
      <w:r w:rsidRPr="00BC0898">
        <w:rPr>
          <w:rFonts w:cstheme="minorHAnsi"/>
          <w:sz w:val="24"/>
          <w:szCs w:val="24"/>
        </w:rPr>
        <w:t>au</w:t>
      </w:r>
      <w:proofErr w:type="gramEnd"/>
      <w:r w:rsidRPr="00BC0898">
        <w:rPr>
          <w:rFonts w:cstheme="minorHAnsi"/>
          <w:sz w:val="24"/>
          <w:szCs w:val="24"/>
        </w:rPr>
        <w:t xml:space="preserve"> moins égal au seuil de pauvreté</w:t>
      </w:r>
      <w:r w:rsidR="0093702A" w:rsidRPr="00BC0898">
        <w:rPr>
          <w:rFonts w:cstheme="minorHAnsi"/>
          <w:sz w:val="24"/>
          <w:szCs w:val="24"/>
        </w:rPr>
        <w:t xml:space="preserve"> </w:t>
      </w:r>
      <w:r w:rsidR="0023679B" w:rsidRPr="00BC0898">
        <w:rPr>
          <w:rFonts w:cstheme="minorHAnsi"/>
          <w:sz w:val="24"/>
          <w:szCs w:val="24"/>
        </w:rPr>
        <w:t>(établi à 60% du revenu médian</w:t>
      </w:r>
      <w:r w:rsidR="00422C57" w:rsidRPr="00BC0898">
        <w:rPr>
          <w:rFonts w:cstheme="minorHAnsi"/>
          <w:sz w:val="24"/>
          <w:szCs w:val="24"/>
        </w:rPr>
        <w:t>, soit 1 041 €</w:t>
      </w:r>
      <w:r w:rsidR="0093702A" w:rsidRPr="00BC0898">
        <w:rPr>
          <w:rFonts w:cstheme="minorHAnsi"/>
          <w:sz w:val="24"/>
          <w:szCs w:val="24"/>
        </w:rPr>
        <w:t>)</w:t>
      </w:r>
      <w:r w:rsidRPr="00BC0898">
        <w:rPr>
          <w:rFonts w:cstheme="minorHAnsi"/>
          <w:sz w:val="24"/>
          <w:szCs w:val="24"/>
        </w:rPr>
        <w:t>,</w:t>
      </w:r>
      <w:r w:rsidR="001C76E4" w:rsidRPr="00BC0898">
        <w:rPr>
          <w:rFonts w:cstheme="minorHAnsi"/>
          <w:sz w:val="24"/>
          <w:szCs w:val="24"/>
        </w:rPr>
        <w:t xml:space="preserve"> déconnecté du conjoint, indexé et avec des compléments et le maintien des droits connexes</w:t>
      </w:r>
    </w:p>
    <w:p w14:paraId="61EB79C5" w14:textId="65EB2C40" w:rsidR="00715929" w:rsidRPr="00BC0898" w:rsidRDefault="00715929" w:rsidP="00A445EB">
      <w:pPr>
        <w:pStyle w:val="Paragraphedeliste"/>
        <w:numPr>
          <w:ilvl w:val="0"/>
          <w:numId w:val="8"/>
        </w:numPr>
        <w:autoSpaceDE w:val="0"/>
        <w:autoSpaceDN w:val="0"/>
        <w:adjustRightInd w:val="0"/>
        <w:spacing w:after="0" w:line="240" w:lineRule="auto"/>
        <w:jc w:val="both"/>
        <w:rPr>
          <w:rFonts w:cstheme="minorHAnsi"/>
          <w:color w:val="0070C0"/>
          <w:sz w:val="24"/>
          <w:szCs w:val="24"/>
        </w:rPr>
      </w:pPr>
      <w:proofErr w:type="gramStart"/>
      <w:r w:rsidRPr="00BC0898">
        <w:rPr>
          <w:rFonts w:cstheme="minorHAnsi"/>
          <w:sz w:val="24"/>
          <w:szCs w:val="24"/>
        </w:rPr>
        <w:t>conçu</w:t>
      </w:r>
      <w:proofErr w:type="gramEnd"/>
      <w:r w:rsidRPr="00BC0898">
        <w:rPr>
          <w:rFonts w:cstheme="minorHAnsi"/>
          <w:sz w:val="24"/>
          <w:szCs w:val="24"/>
        </w:rPr>
        <w:t xml:space="preserve"> comme une prestation de sécurité sociale non contributive,</w:t>
      </w:r>
      <w:r w:rsidR="00270C43" w:rsidRPr="00BC0898">
        <w:rPr>
          <w:rFonts w:cstheme="minorHAnsi"/>
          <w:sz w:val="24"/>
          <w:szCs w:val="24"/>
        </w:rPr>
        <w:t xml:space="preserve"> c’est-à-dire pour les personnes qui n’ont pu cotiser en raison de leur impossibilité de travailler (ou </w:t>
      </w:r>
      <w:r w:rsidR="00DD6DB5" w:rsidRPr="00BC0898">
        <w:rPr>
          <w:rFonts w:cstheme="minorHAnsi"/>
          <w:sz w:val="24"/>
          <w:szCs w:val="24"/>
        </w:rPr>
        <w:t xml:space="preserve">pour celles ayant des </w:t>
      </w:r>
      <w:r w:rsidR="00270C43" w:rsidRPr="00BC0898">
        <w:rPr>
          <w:rFonts w:cstheme="minorHAnsi"/>
          <w:sz w:val="24"/>
          <w:szCs w:val="24"/>
        </w:rPr>
        <w:t>cotisations trop faible</w:t>
      </w:r>
      <w:r w:rsidR="001364B7" w:rsidRPr="00BC0898">
        <w:rPr>
          <w:rFonts w:cstheme="minorHAnsi"/>
          <w:sz w:val="24"/>
          <w:szCs w:val="24"/>
        </w:rPr>
        <w:t>s</w:t>
      </w:r>
      <w:r w:rsidR="00270C43" w:rsidRPr="00BC0898">
        <w:rPr>
          <w:rFonts w:cstheme="minorHAnsi"/>
          <w:sz w:val="24"/>
          <w:szCs w:val="24"/>
        </w:rPr>
        <w:t xml:space="preserve"> pour leur assurer des ressources suffisantes avec une pension d’invalidité ou une rente d’accident de travail).</w:t>
      </w:r>
    </w:p>
    <w:p w14:paraId="21AB5CF3" w14:textId="77777777" w:rsidR="00715929" w:rsidRPr="00BC0898" w:rsidRDefault="00715929" w:rsidP="00A445EB">
      <w:pPr>
        <w:pStyle w:val="Paragraphedeliste"/>
        <w:numPr>
          <w:ilvl w:val="0"/>
          <w:numId w:val="8"/>
        </w:numPr>
        <w:autoSpaceDE w:val="0"/>
        <w:autoSpaceDN w:val="0"/>
        <w:adjustRightInd w:val="0"/>
        <w:spacing w:after="0" w:line="240" w:lineRule="auto"/>
        <w:jc w:val="both"/>
        <w:rPr>
          <w:rFonts w:cstheme="minorHAnsi"/>
          <w:color w:val="0070C0"/>
          <w:sz w:val="24"/>
          <w:szCs w:val="24"/>
        </w:rPr>
      </w:pPr>
      <w:proofErr w:type="gramStart"/>
      <w:r w:rsidRPr="00BC0898">
        <w:rPr>
          <w:rFonts w:cstheme="minorHAnsi"/>
          <w:color w:val="000000"/>
          <w:sz w:val="24"/>
          <w:szCs w:val="24"/>
        </w:rPr>
        <w:t>déconnecté</w:t>
      </w:r>
      <w:proofErr w:type="gramEnd"/>
      <w:r w:rsidRPr="00BC0898">
        <w:rPr>
          <w:rFonts w:cstheme="minorHAnsi"/>
          <w:color w:val="000000"/>
          <w:sz w:val="24"/>
          <w:szCs w:val="24"/>
        </w:rPr>
        <w:t xml:space="preserve"> du revenu du conjoint, du concubin, de la personne avec laquelle un pacte civil de solidarité a été conclu, ou encore des personnes vivant sous le même toit et ce, quel que soit le lieu de vie (domicile propre, établissement, chez un tiers),</w:t>
      </w:r>
    </w:p>
    <w:p w14:paraId="46199CB6" w14:textId="77777777" w:rsidR="00715929" w:rsidRPr="00BC0898" w:rsidRDefault="00715929" w:rsidP="00A445EB">
      <w:pPr>
        <w:pStyle w:val="Paragraphedeliste"/>
        <w:numPr>
          <w:ilvl w:val="0"/>
          <w:numId w:val="8"/>
        </w:numPr>
        <w:autoSpaceDE w:val="0"/>
        <w:autoSpaceDN w:val="0"/>
        <w:adjustRightInd w:val="0"/>
        <w:spacing w:after="0" w:line="240" w:lineRule="auto"/>
        <w:jc w:val="both"/>
        <w:rPr>
          <w:rFonts w:cstheme="minorHAnsi"/>
          <w:color w:val="0070C0"/>
          <w:sz w:val="24"/>
          <w:szCs w:val="24"/>
        </w:rPr>
      </w:pPr>
      <w:proofErr w:type="gramStart"/>
      <w:r w:rsidRPr="00BC0898">
        <w:rPr>
          <w:rFonts w:cstheme="minorHAnsi"/>
          <w:color w:val="000000"/>
          <w:sz w:val="24"/>
          <w:szCs w:val="24"/>
        </w:rPr>
        <w:t>maintenant</w:t>
      </w:r>
      <w:proofErr w:type="gramEnd"/>
      <w:r w:rsidRPr="00BC0898">
        <w:rPr>
          <w:rFonts w:cstheme="minorHAnsi"/>
          <w:color w:val="000000"/>
          <w:sz w:val="24"/>
          <w:szCs w:val="24"/>
        </w:rPr>
        <w:t xml:space="preserve"> les droits connexes (santé, logement…),</w:t>
      </w:r>
    </w:p>
    <w:p w14:paraId="5F9DC210" w14:textId="355EB3D5" w:rsidR="004D75C3" w:rsidRPr="00BC0898" w:rsidRDefault="00715929" w:rsidP="00A445EB">
      <w:pPr>
        <w:pStyle w:val="Paragraphedeliste"/>
        <w:numPr>
          <w:ilvl w:val="0"/>
          <w:numId w:val="8"/>
        </w:numPr>
        <w:autoSpaceDE w:val="0"/>
        <w:autoSpaceDN w:val="0"/>
        <w:adjustRightInd w:val="0"/>
        <w:spacing w:after="0" w:line="240" w:lineRule="auto"/>
        <w:jc w:val="both"/>
        <w:rPr>
          <w:rFonts w:cstheme="minorHAnsi"/>
          <w:color w:val="0070C0"/>
          <w:sz w:val="24"/>
          <w:szCs w:val="24"/>
        </w:rPr>
      </w:pPr>
      <w:proofErr w:type="gramStart"/>
      <w:r w:rsidRPr="00BC0898">
        <w:rPr>
          <w:rFonts w:cstheme="minorHAnsi"/>
          <w:color w:val="000000"/>
          <w:sz w:val="24"/>
          <w:szCs w:val="24"/>
        </w:rPr>
        <w:t>avec</w:t>
      </w:r>
      <w:proofErr w:type="gramEnd"/>
      <w:r w:rsidRPr="00BC0898">
        <w:rPr>
          <w:rFonts w:cstheme="minorHAnsi"/>
          <w:color w:val="000000"/>
          <w:sz w:val="24"/>
          <w:szCs w:val="24"/>
        </w:rPr>
        <w:t xml:space="preserve"> des compléments (charges indirectes liées au </w:t>
      </w:r>
      <w:r w:rsidR="00270C43" w:rsidRPr="00BC0898">
        <w:rPr>
          <w:rFonts w:cstheme="minorHAnsi"/>
          <w:color w:val="000000"/>
          <w:sz w:val="24"/>
          <w:szCs w:val="24"/>
        </w:rPr>
        <w:t xml:space="preserve">conséquences du </w:t>
      </w:r>
      <w:r w:rsidRPr="00BC0898">
        <w:rPr>
          <w:rFonts w:cstheme="minorHAnsi"/>
          <w:color w:val="000000"/>
          <w:sz w:val="24"/>
          <w:szCs w:val="24"/>
        </w:rPr>
        <w:t>handicap, liées aux conditions de vie</w:t>
      </w:r>
      <w:r w:rsidR="00270C43" w:rsidRPr="00BC0898">
        <w:rPr>
          <w:rFonts w:cstheme="minorHAnsi"/>
          <w:color w:val="000000"/>
          <w:sz w:val="24"/>
          <w:szCs w:val="24"/>
        </w:rPr>
        <w:t>, notamment en matière de logement, de vie autonome,…</w:t>
      </w:r>
      <w:r w:rsidRPr="00BC0898">
        <w:rPr>
          <w:rFonts w:cstheme="minorHAnsi"/>
          <w:color w:val="000000"/>
          <w:sz w:val="24"/>
          <w:szCs w:val="24"/>
        </w:rPr>
        <w:t xml:space="preserve">). </w:t>
      </w:r>
    </w:p>
    <w:p w14:paraId="422AD8BF" w14:textId="76429C6E" w:rsidR="004D75C3" w:rsidRPr="00BC0898" w:rsidRDefault="004D75C3" w:rsidP="004D75C3">
      <w:pPr>
        <w:spacing w:after="0" w:line="240" w:lineRule="auto"/>
        <w:jc w:val="both"/>
        <w:rPr>
          <w:rFonts w:cstheme="minorHAnsi"/>
          <w:b/>
          <w:sz w:val="28"/>
          <w:szCs w:val="28"/>
        </w:rPr>
      </w:pPr>
    </w:p>
    <w:p w14:paraId="7478204B" w14:textId="3D6E9A88" w:rsidR="00D30DD2" w:rsidRPr="00BC0898" w:rsidRDefault="00D30DD2" w:rsidP="004D75C3">
      <w:pPr>
        <w:spacing w:after="0" w:line="240" w:lineRule="auto"/>
        <w:jc w:val="both"/>
        <w:rPr>
          <w:rFonts w:cstheme="minorHAnsi"/>
          <w:b/>
          <w:sz w:val="28"/>
          <w:szCs w:val="28"/>
        </w:rPr>
      </w:pPr>
    </w:p>
    <w:p w14:paraId="572B1AD0" w14:textId="2F7CA30A" w:rsidR="00D30DD2" w:rsidRPr="00BC0898" w:rsidRDefault="00D30DD2" w:rsidP="004D75C3">
      <w:pPr>
        <w:spacing w:after="0" w:line="240" w:lineRule="auto"/>
        <w:jc w:val="both"/>
        <w:rPr>
          <w:rFonts w:cstheme="minorHAnsi"/>
          <w:b/>
          <w:sz w:val="28"/>
          <w:szCs w:val="28"/>
        </w:rPr>
      </w:pPr>
    </w:p>
    <w:p w14:paraId="5B87720D" w14:textId="08734FD2" w:rsidR="00D30DD2" w:rsidRPr="00BC0898" w:rsidRDefault="00D30DD2" w:rsidP="004D75C3">
      <w:pPr>
        <w:spacing w:after="0" w:line="240" w:lineRule="auto"/>
        <w:jc w:val="both"/>
        <w:rPr>
          <w:rFonts w:cstheme="minorHAnsi"/>
          <w:b/>
          <w:sz w:val="28"/>
          <w:szCs w:val="28"/>
        </w:rPr>
      </w:pPr>
    </w:p>
    <w:p w14:paraId="4AC9F34C" w14:textId="77777777" w:rsidR="00D30DD2" w:rsidRPr="00BC0898" w:rsidRDefault="00D30DD2" w:rsidP="004D75C3">
      <w:pPr>
        <w:spacing w:after="0" w:line="240" w:lineRule="auto"/>
        <w:jc w:val="both"/>
        <w:rPr>
          <w:rFonts w:cstheme="minorHAnsi"/>
          <w:b/>
          <w:sz w:val="28"/>
          <w:szCs w:val="28"/>
        </w:rPr>
      </w:pPr>
    </w:p>
    <w:p w14:paraId="00C9F7AC" w14:textId="77777777" w:rsidR="004D75C3" w:rsidRPr="00BC0898" w:rsidRDefault="004D75C3" w:rsidP="004D75C3">
      <w:pPr>
        <w:spacing w:after="0" w:line="240" w:lineRule="auto"/>
        <w:jc w:val="both"/>
        <w:rPr>
          <w:rFonts w:cstheme="minorHAnsi"/>
          <w:b/>
          <w:color w:val="0070C0"/>
          <w:sz w:val="28"/>
          <w:szCs w:val="28"/>
        </w:rPr>
      </w:pPr>
      <w:r w:rsidRPr="00BC0898">
        <w:rPr>
          <w:rFonts w:cstheme="minorHAnsi"/>
          <w:b/>
          <w:color w:val="0070C0"/>
          <w:sz w:val="28"/>
          <w:szCs w:val="28"/>
        </w:rPr>
        <w:t xml:space="preserve">RUA / Revenu individuel d’existence : deux visions sociétales </w:t>
      </w:r>
    </w:p>
    <w:p w14:paraId="33685803" w14:textId="77777777" w:rsidR="004D75C3" w:rsidRPr="00BC0898" w:rsidRDefault="004D75C3" w:rsidP="004D75C3">
      <w:pPr>
        <w:tabs>
          <w:tab w:val="left" w:pos="5103"/>
        </w:tabs>
        <w:spacing w:after="0" w:line="240" w:lineRule="auto"/>
        <w:ind w:left="4956" w:hanging="5098"/>
        <w:jc w:val="both"/>
        <w:rPr>
          <w:rFonts w:cstheme="minorHAnsi"/>
          <w:sz w:val="28"/>
          <w:szCs w:val="28"/>
        </w:rPr>
      </w:pPr>
      <w:r w:rsidRPr="00BC0898">
        <w:rPr>
          <w:sz w:val="24"/>
          <w:szCs w:val="24"/>
          <w:u w:val="single"/>
        </w:rPr>
        <w:t>Le projet du gouvernement : accès unique RUA</w:t>
      </w:r>
      <w:r w:rsidRPr="00BC0898">
        <w:rPr>
          <w:rFonts w:cstheme="minorHAnsi"/>
          <w:sz w:val="28"/>
          <w:szCs w:val="28"/>
        </w:rPr>
        <w:tab/>
      </w:r>
      <w:r w:rsidRPr="00BC0898">
        <w:rPr>
          <w:sz w:val="24"/>
          <w:szCs w:val="24"/>
          <w:u w:val="single"/>
        </w:rPr>
        <w:t>Notre proposition : créer le revenu individuel d’existence</w:t>
      </w:r>
    </w:p>
    <w:p w14:paraId="45053EA3" w14:textId="058A6FD1" w:rsidR="004D75C3" w:rsidRPr="00BC0898" w:rsidRDefault="00422C57" w:rsidP="004D75C3">
      <w:pPr>
        <w:spacing w:after="0" w:line="240" w:lineRule="auto"/>
        <w:jc w:val="both"/>
        <w:rPr>
          <w:rFonts w:cstheme="minorHAnsi"/>
          <w:b/>
          <w:sz w:val="28"/>
          <w:szCs w:val="28"/>
        </w:rPr>
      </w:pPr>
      <w:r w:rsidRPr="00BC0898">
        <w:rPr>
          <w:noProof/>
          <w:sz w:val="24"/>
          <w:szCs w:val="24"/>
          <w:u w:val="single"/>
          <w:lang w:eastAsia="fr-FR"/>
        </w:rPr>
        <mc:AlternateContent>
          <mc:Choice Requires="wps">
            <w:drawing>
              <wp:anchor distT="0" distB="0" distL="114300" distR="114300" simplePos="0" relativeHeight="251689472" behindDoc="0" locked="0" layoutInCell="1" allowOverlap="1" wp14:anchorId="68741EDE" wp14:editId="0872441A">
                <wp:simplePos x="0" y="0"/>
                <wp:positionH relativeFrom="column">
                  <wp:posOffset>3020697</wp:posOffset>
                </wp:positionH>
                <wp:positionV relativeFrom="paragraph">
                  <wp:posOffset>4289</wp:posOffset>
                </wp:positionV>
                <wp:extent cx="9525" cy="1498600"/>
                <wp:effectExtent l="0" t="0" r="9525" b="635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49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3F7672" id="Connecteur droit 15"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5pt,.35pt" to="238.6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" strokecolor="#5b9bd5 [3204]" strokeweight=".5pt">
                <v:stroke joinstyle="miter"/>
                <o:lock v:ext="edit" shapetype="f"/>
              </v:line>
            </w:pict>
          </mc:Fallback>
        </mc:AlternateContent>
      </w:r>
      <w:r w:rsidR="00AC5D7A" w:rsidRPr="00BC0898">
        <w:rPr>
          <w:rFonts w:cstheme="minorHAnsi"/>
          <w:b/>
          <w:noProof/>
          <w:sz w:val="28"/>
          <w:szCs w:val="28"/>
          <w:lang w:eastAsia="fr-FR"/>
        </w:rPr>
        <mc:AlternateContent>
          <mc:Choice Requires="wps">
            <w:drawing>
              <wp:anchor distT="45720" distB="45720" distL="114300" distR="114300" simplePos="0" relativeHeight="251663872" behindDoc="0" locked="0" layoutInCell="1" allowOverlap="1" wp14:anchorId="66B71D1F" wp14:editId="655D81F8">
                <wp:simplePos x="0" y="0"/>
                <wp:positionH relativeFrom="margin">
                  <wp:align>center</wp:align>
                </wp:positionH>
                <wp:positionV relativeFrom="paragraph">
                  <wp:posOffset>1793240</wp:posOffset>
                </wp:positionV>
                <wp:extent cx="2301875" cy="386715"/>
                <wp:effectExtent l="0" t="0" r="3175" b="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386715"/>
                        </a:xfrm>
                        <a:prstGeom prst="rect">
                          <a:avLst/>
                        </a:prstGeom>
                        <a:solidFill>
                          <a:srgbClr val="FFFFFF"/>
                        </a:solidFill>
                        <a:ln w="9525">
                          <a:solidFill>
                            <a:srgbClr val="000000"/>
                          </a:solidFill>
                          <a:miter lim="800000"/>
                          <a:headEnd/>
                          <a:tailEnd/>
                        </a:ln>
                      </wps:spPr>
                      <wps:txbx>
                        <w:txbxContent>
                          <w:p w14:paraId="6AC8E138" w14:textId="77777777" w:rsidR="005E15BB" w:rsidRDefault="005E15BB" w:rsidP="004D75C3">
                            <w:r>
                              <w:t xml:space="preserve"> Personnes en situation de handicap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66B71D1F" id="_x0000_t202" coordsize="21600,21600" o:spt="202" path="m,l,21600r21600,l21600,xe">
                <v:stroke joinstyle="miter"/>
                <v:path gradientshapeok="t" o:connecttype="rect"/>
              </v:shapetype>
              <v:shape id="Zone de texte 7" o:spid="_x0000_s1026" type="#_x0000_t202" style="position:absolute;left:0;text-align:left;margin-left:0;margin-top:141.2pt;width:181.25pt;height:30.45pt;z-index:2516638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">
                <v:textbox style="mso-fit-shape-to-text:t">
                  <w:txbxContent>
                    <w:p w14:paraId="6AC8E138" w14:textId="77777777" w:rsidR="005E15BB" w:rsidRDefault="005E15BB" w:rsidP="004D75C3">
                      <w:r>
                        <w:t xml:space="preserve"> Personnes en situation de handicap</w:t>
                      </w:r>
                    </w:p>
                  </w:txbxContent>
                </v:textbox>
                <w10:wrap type="square" anchorx="margin"/>
              </v:shape>
            </w:pict>
          </mc:Fallback>
        </mc:AlternateContent>
      </w:r>
      <w:r w:rsidR="00AC5D7A" w:rsidRPr="00BC0898">
        <w:rPr>
          <w:rFonts w:cstheme="minorHAnsi"/>
          <w:b/>
          <w:noProof/>
          <w:sz w:val="28"/>
          <w:szCs w:val="28"/>
          <w:lang w:eastAsia="fr-FR"/>
        </w:rPr>
        <mc:AlternateContent>
          <mc:Choice Requires="wps">
            <w:drawing>
              <wp:anchor distT="45720" distB="45720" distL="114300" distR="114300" simplePos="0" relativeHeight="251612672" behindDoc="0" locked="0" layoutInCell="1" allowOverlap="1" wp14:anchorId="254512F3" wp14:editId="73715D7B">
                <wp:simplePos x="0" y="0"/>
                <wp:positionH relativeFrom="margin">
                  <wp:posOffset>-142875</wp:posOffset>
                </wp:positionH>
                <wp:positionV relativeFrom="paragraph">
                  <wp:posOffset>164465</wp:posOffset>
                </wp:positionV>
                <wp:extent cx="784225" cy="38671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386715"/>
                        </a:xfrm>
                        <a:prstGeom prst="rect">
                          <a:avLst/>
                        </a:prstGeom>
                        <a:solidFill>
                          <a:srgbClr val="FFFFFF"/>
                        </a:solidFill>
                        <a:ln w="9525">
                          <a:solidFill>
                            <a:srgbClr val="000000"/>
                          </a:solidFill>
                          <a:miter lim="800000"/>
                          <a:headEnd/>
                          <a:tailEnd/>
                        </a:ln>
                      </wps:spPr>
                      <wps:txbx>
                        <w:txbxContent>
                          <w:p w14:paraId="76056280" w14:textId="77777777" w:rsidR="005E15BB" w:rsidRDefault="005E15BB" w:rsidP="004D75C3">
                            <w:r>
                              <w:t>Handicap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4512F3" id="_x0000_t202" coordsize="21600,21600" o:spt="202" path="m,l,21600r21600,l21600,xe">
                <v:stroke joinstyle="miter"/>
                <v:path gradientshapeok="t" o:connecttype="rect"/>
              </v:shapetype>
              <v:shape id="Zone de texte 2" o:spid="_x0000_s1027" type="#_x0000_t202" style="position:absolute;left:0;text-align:left;margin-left:-11.25pt;margin-top:12.95pt;width:61.75pt;height:30.45pt;z-index:251612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">
                <v:textbox style="mso-fit-shape-to-text:t">
                  <w:txbxContent>
                    <w:p w14:paraId="76056280" w14:textId="77777777" w:rsidR="005E15BB" w:rsidRDefault="005E15BB" w:rsidP="004D75C3">
                      <w:r>
                        <w:t>H</w:t>
                      </w:r>
                      <w:bookmarkStart w:id="1" w:name="_GoBack"/>
                      <w:r>
                        <w:t>andicap</w:t>
                      </w:r>
                      <w:bookmarkEnd w:id="1"/>
                    </w:p>
                  </w:txbxContent>
                </v:textbox>
                <w10:wrap type="square" anchorx="margin"/>
              </v:shape>
            </w:pict>
          </mc:Fallback>
        </mc:AlternateContent>
      </w:r>
      <w:r w:rsidR="00AC5D7A" w:rsidRPr="00BC0898">
        <w:rPr>
          <w:rFonts w:cstheme="minorHAnsi"/>
          <w:b/>
          <w:noProof/>
          <w:sz w:val="28"/>
          <w:szCs w:val="28"/>
          <w:lang w:eastAsia="fr-FR"/>
        </w:rPr>
        <mc:AlternateContent>
          <mc:Choice Requires="wps">
            <w:drawing>
              <wp:anchor distT="45720" distB="45720" distL="114300" distR="114300" simplePos="0" relativeHeight="251643392" behindDoc="0" locked="0" layoutInCell="1" allowOverlap="1" wp14:anchorId="65F4B829" wp14:editId="43EB4A45">
                <wp:simplePos x="0" y="0"/>
                <wp:positionH relativeFrom="margin">
                  <wp:posOffset>223520</wp:posOffset>
                </wp:positionH>
                <wp:positionV relativeFrom="paragraph">
                  <wp:posOffset>575945</wp:posOffset>
                </wp:positionV>
                <wp:extent cx="1882775" cy="254000"/>
                <wp:effectExtent l="0" t="0" r="3175" b="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254000"/>
                        </a:xfrm>
                        <a:prstGeom prst="rect">
                          <a:avLst/>
                        </a:prstGeom>
                        <a:solidFill>
                          <a:srgbClr val="FFFFFF"/>
                        </a:solidFill>
                        <a:ln w="3175">
                          <a:solidFill>
                            <a:schemeClr val="tx1"/>
                          </a:solidFill>
                          <a:miter lim="800000"/>
                          <a:headEnd/>
                          <a:tailEnd/>
                        </a:ln>
                      </wps:spPr>
                      <wps:txbx>
                        <w:txbxContent>
                          <w:p w14:paraId="7EE44BB0" w14:textId="77777777" w:rsidR="005E15BB" w:rsidRDefault="005E15BB" w:rsidP="004D75C3">
                            <w:pPr>
                              <w:jc w:val="center"/>
                            </w:pPr>
                            <w:r>
                              <w:t xml:space="preserve"> + Suppléments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5F4B829" id="_x0000_s1031" type="#_x0000_t202" style="position:absolute;left:0;text-align:left;margin-left:17.6pt;margin-top:45.35pt;width:148.25pt;height:20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" strokecolor="black [3213]" strokeweight=".25pt">
                <v:textbox>
                  <w:txbxContent>
                    <w:p w14:paraId="7EE44BB0" w14:textId="77777777" w:rsidR="005E15BB" w:rsidRDefault="005E15BB" w:rsidP="004D75C3">
                      <w:pPr>
                        <w:jc w:val="center"/>
                      </w:pPr>
                      <w:r>
                        <w:t xml:space="preserve"> + Suppléments</w:t>
                      </w:r>
                    </w:p>
                  </w:txbxContent>
                </v:textbox>
                <w10:wrap type="square" anchorx="margin"/>
              </v:shape>
            </w:pict>
          </mc:Fallback>
        </mc:AlternateContent>
      </w:r>
      <w:r w:rsidR="00AC5D7A" w:rsidRPr="00BC0898">
        <w:rPr>
          <w:rFonts w:cstheme="minorHAnsi"/>
          <w:b/>
          <w:noProof/>
          <w:sz w:val="28"/>
          <w:szCs w:val="28"/>
          <w:lang w:eastAsia="fr-FR"/>
        </w:rPr>
        <mc:AlternateContent>
          <mc:Choice Requires="wps">
            <w:drawing>
              <wp:anchor distT="45720" distB="45720" distL="114300" distR="114300" simplePos="0" relativeHeight="251622912" behindDoc="0" locked="0" layoutInCell="1" allowOverlap="1" wp14:anchorId="7849EC76" wp14:editId="41233C4B">
                <wp:simplePos x="0" y="0"/>
                <wp:positionH relativeFrom="margin">
                  <wp:posOffset>646430</wp:posOffset>
                </wp:positionH>
                <wp:positionV relativeFrom="paragraph">
                  <wp:posOffset>935990</wp:posOffset>
                </wp:positionV>
                <wp:extent cx="1092200" cy="386715"/>
                <wp:effectExtent l="0" t="0" r="0" b="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86715"/>
                        </a:xfrm>
                        <a:prstGeom prst="rect">
                          <a:avLst/>
                        </a:prstGeom>
                        <a:solidFill>
                          <a:srgbClr val="FFFFFF"/>
                        </a:solidFill>
                        <a:ln w="9525">
                          <a:solidFill>
                            <a:srgbClr val="000000"/>
                          </a:solidFill>
                          <a:miter lim="800000"/>
                          <a:headEnd/>
                          <a:tailEnd/>
                        </a:ln>
                      </wps:spPr>
                      <wps:txbx>
                        <w:txbxContent>
                          <w:p w14:paraId="7177A2D2" w14:textId="77777777" w:rsidR="005E15BB" w:rsidRPr="002B123E" w:rsidRDefault="005E15BB" w:rsidP="004D75C3">
                            <w:pPr>
                              <w:jc w:val="center"/>
                              <w:rPr>
                                <w:b/>
                              </w:rPr>
                            </w:pPr>
                            <w:r w:rsidRPr="002B123E">
                              <w:rPr>
                                <w:b/>
                              </w:rPr>
                              <w:t>RUA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7849EC76" id="_x0000_s1032" type="#_x0000_t202" style="position:absolute;left:0;text-align:left;margin-left:50.9pt;margin-top:73.7pt;width:86pt;height:30.45pt;z-index:251622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">
                <v:textbox style="mso-fit-shape-to-text:t">
                  <w:txbxContent>
                    <w:p w14:paraId="7177A2D2" w14:textId="77777777" w:rsidR="005E15BB" w:rsidRPr="002B123E" w:rsidRDefault="005E15BB" w:rsidP="004D75C3">
                      <w:pPr>
                        <w:jc w:val="center"/>
                        <w:rPr>
                          <w:b/>
                        </w:rPr>
                      </w:pPr>
                      <w:r w:rsidRPr="002B123E">
                        <w:rPr>
                          <w:b/>
                        </w:rPr>
                        <w:t>RUA</w:t>
                      </w:r>
                    </w:p>
                  </w:txbxContent>
                </v:textbox>
                <w10:wrap type="square" anchorx="margin"/>
              </v:shape>
            </w:pict>
          </mc:Fallback>
        </mc:AlternateContent>
      </w:r>
      <w:r w:rsidR="00AC5D7A" w:rsidRPr="00BC0898">
        <w:rPr>
          <w:rFonts w:cstheme="minorHAnsi"/>
          <w:b/>
          <w:noProof/>
          <w:sz w:val="28"/>
          <w:szCs w:val="28"/>
          <w:lang w:eastAsia="fr-FR"/>
        </w:rPr>
        <mc:AlternateContent>
          <mc:Choice Requires="wps">
            <w:drawing>
              <wp:anchor distT="45720" distB="45720" distL="114300" distR="114300" simplePos="0" relativeHeight="251638272" behindDoc="0" locked="0" layoutInCell="1" allowOverlap="1" wp14:anchorId="47015677" wp14:editId="4F64EB2F">
                <wp:simplePos x="0" y="0"/>
                <wp:positionH relativeFrom="margin">
                  <wp:posOffset>1656080</wp:posOffset>
                </wp:positionH>
                <wp:positionV relativeFrom="paragraph">
                  <wp:posOffset>177165</wp:posOffset>
                </wp:positionV>
                <wp:extent cx="1231900" cy="386715"/>
                <wp:effectExtent l="0" t="0" r="6350" b="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386715"/>
                        </a:xfrm>
                        <a:prstGeom prst="rect">
                          <a:avLst/>
                        </a:prstGeom>
                        <a:solidFill>
                          <a:srgbClr val="FFFFFF"/>
                        </a:solidFill>
                        <a:ln w="9525">
                          <a:solidFill>
                            <a:srgbClr val="000000"/>
                          </a:solidFill>
                          <a:miter lim="800000"/>
                          <a:headEnd/>
                          <a:tailEnd/>
                        </a:ln>
                      </wps:spPr>
                      <wps:txbx>
                        <w:txbxContent>
                          <w:p w14:paraId="5A43AD3E" w14:textId="77777777" w:rsidR="005E15BB" w:rsidRDefault="005E15BB" w:rsidP="004D75C3">
                            <w:r>
                              <w:t>Personnes âgées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47015677" id="_x0000_s1033" type="#_x0000_t202" style="position:absolute;left:0;text-align:left;margin-left:130.4pt;margin-top:13.95pt;width:97pt;height:30.45pt;z-index:251638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">
                <v:textbox style="mso-fit-shape-to-text:t">
                  <w:txbxContent>
                    <w:p w14:paraId="5A43AD3E" w14:textId="77777777" w:rsidR="005E15BB" w:rsidRDefault="005E15BB" w:rsidP="004D75C3">
                      <w:r>
                        <w:t>Personnes âgées</w:t>
                      </w:r>
                    </w:p>
                  </w:txbxContent>
                </v:textbox>
                <w10:wrap type="square" anchorx="margin"/>
              </v:shape>
            </w:pict>
          </mc:Fallback>
        </mc:AlternateContent>
      </w:r>
      <w:r w:rsidR="00AC5D7A" w:rsidRPr="00BC0898">
        <w:rPr>
          <w:rFonts w:cstheme="minorHAnsi"/>
          <w:b/>
          <w:noProof/>
          <w:sz w:val="28"/>
          <w:szCs w:val="28"/>
          <w:lang w:eastAsia="fr-FR"/>
        </w:rPr>
        <mc:AlternateContent>
          <mc:Choice Requires="wps">
            <w:drawing>
              <wp:anchor distT="45720" distB="45720" distL="114300" distR="114300" simplePos="0" relativeHeight="251633152" behindDoc="0" locked="0" layoutInCell="1" allowOverlap="1" wp14:anchorId="195EE6C7" wp14:editId="5C6D57CD">
                <wp:simplePos x="0" y="0"/>
                <wp:positionH relativeFrom="margin">
                  <wp:posOffset>770255</wp:posOffset>
                </wp:positionH>
                <wp:positionV relativeFrom="paragraph">
                  <wp:posOffset>170815</wp:posOffset>
                </wp:positionV>
                <wp:extent cx="784225" cy="386715"/>
                <wp:effectExtent l="0" t="0" r="0"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386715"/>
                        </a:xfrm>
                        <a:prstGeom prst="rect">
                          <a:avLst/>
                        </a:prstGeom>
                        <a:solidFill>
                          <a:srgbClr val="FFFFFF"/>
                        </a:solidFill>
                        <a:ln w="9525">
                          <a:solidFill>
                            <a:srgbClr val="000000"/>
                          </a:solidFill>
                          <a:miter lim="800000"/>
                          <a:headEnd/>
                          <a:tailEnd/>
                        </a:ln>
                      </wps:spPr>
                      <wps:txbx>
                        <w:txbxContent>
                          <w:p w14:paraId="265C334F" w14:textId="77777777" w:rsidR="005E15BB" w:rsidRDefault="005E15BB" w:rsidP="004D75C3">
                            <w:r>
                              <w:t>Logement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195EE6C7" id="_x0000_s1034" type="#_x0000_t202" style="position:absolute;left:0;text-align:left;margin-left:60.65pt;margin-top:13.45pt;width:61.75pt;height:30.45pt;z-index:251633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">
                <v:textbox style="mso-fit-shape-to-text:t">
                  <w:txbxContent>
                    <w:p w14:paraId="265C334F" w14:textId="77777777" w:rsidR="005E15BB" w:rsidRDefault="005E15BB" w:rsidP="004D75C3">
                      <w:r>
                        <w:t>Logement</w:t>
                      </w:r>
                    </w:p>
                  </w:txbxContent>
                </v:textbox>
                <w10:wrap type="square" anchorx="margin"/>
              </v:shape>
            </w:pict>
          </mc:Fallback>
        </mc:AlternateContent>
      </w:r>
      <w:r w:rsidR="00AC5D7A" w:rsidRPr="00BC0898">
        <w:rPr>
          <w:rFonts w:cstheme="minorHAnsi"/>
          <w:b/>
          <w:noProof/>
          <w:sz w:val="28"/>
          <w:szCs w:val="28"/>
          <w:lang w:eastAsia="fr-FR"/>
        </w:rPr>
        <mc:AlternateContent>
          <mc:Choice Requires="wps">
            <w:drawing>
              <wp:anchor distT="45720" distB="45720" distL="114300" distR="114300" simplePos="0" relativeHeight="251628032" behindDoc="0" locked="0" layoutInCell="1" allowOverlap="1" wp14:anchorId="68C82812" wp14:editId="044FA491">
                <wp:simplePos x="0" y="0"/>
                <wp:positionH relativeFrom="margin">
                  <wp:posOffset>770255</wp:posOffset>
                </wp:positionH>
                <wp:positionV relativeFrom="paragraph">
                  <wp:posOffset>170815</wp:posOffset>
                </wp:positionV>
                <wp:extent cx="784225" cy="386715"/>
                <wp:effectExtent l="0" t="0" r="0" b="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386715"/>
                        </a:xfrm>
                        <a:prstGeom prst="rect">
                          <a:avLst/>
                        </a:prstGeom>
                        <a:solidFill>
                          <a:srgbClr val="FFFFFF"/>
                        </a:solidFill>
                        <a:ln w="9525">
                          <a:solidFill>
                            <a:srgbClr val="000000"/>
                          </a:solidFill>
                          <a:miter lim="800000"/>
                          <a:headEnd/>
                          <a:tailEnd/>
                        </a:ln>
                      </wps:spPr>
                      <wps:txbx>
                        <w:txbxContent>
                          <w:p w14:paraId="58E5CA95" w14:textId="77777777" w:rsidR="005E15BB" w:rsidRDefault="005E15BB" w:rsidP="004D75C3">
                            <w:r>
                              <w:t>Handicap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68C82812" id="_x0000_s1035" type="#_x0000_t202" style="position:absolute;left:0;text-align:left;margin-left:60.65pt;margin-top:13.45pt;width:61.75pt;height:30.45pt;z-index:251628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">
                <v:textbox style="mso-fit-shape-to-text:t">
                  <w:txbxContent>
                    <w:p w14:paraId="58E5CA95" w14:textId="77777777" w:rsidR="005E15BB" w:rsidRDefault="005E15BB" w:rsidP="004D75C3">
                      <w:r>
                        <w:t>Handicap</w:t>
                      </w:r>
                    </w:p>
                  </w:txbxContent>
                </v:textbox>
                <w10:wrap type="square" anchorx="margin"/>
              </v:shape>
            </w:pict>
          </mc:Fallback>
        </mc:AlternateContent>
      </w:r>
      <w:r w:rsidR="00AC5D7A" w:rsidRPr="00BC0898">
        <w:rPr>
          <w:rFonts w:cstheme="minorHAnsi"/>
          <w:b/>
          <w:noProof/>
          <w:sz w:val="28"/>
          <w:szCs w:val="28"/>
          <w:lang w:eastAsia="fr-FR"/>
        </w:rPr>
        <mc:AlternateContent>
          <mc:Choice Requires="wps">
            <w:drawing>
              <wp:anchor distT="45720" distB="45720" distL="114300" distR="114300" simplePos="0" relativeHeight="251617792" behindDoc="0" locked="0" layoutInCell="1" allowOverlap="1" wp14:anchorId="61B63B30" wp14:editId="00FE14E3">
                <wp:simplePos x="0" y="0"/>
                <wp:positionH relativeFrom="margin">
                  <wp:posOffset>771525</wp:posOffset>
                </wp:positionH>
                <wp:positionV relativeFrom="paragraph">
                  <wp:posOffset>172085</wp:posOffset>
                </wp:positionV>
                <wp:extent cx="784225" cy="386715"/>
                <wp:effectExtent l="0" t="0" r="0" b="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386715"/>
                        </a:xfrm>
                        <a:prstGeom prst="rect">
                          <a:avLst/>
                        </a:prstGeom>
                        <a:solidFill>
                          <a:srgbClr val="FFFFFF"/>
                        </a:solidFill>
                        <a:ln w="9525">
                          <a:solidFill>
                            <a:srgbClr val="000000"/>
                          </a:solidFill>
                          <a:miter lim="800000"/>
                          <a:headEnd/>
                          <a:tailEnd/>
                        </a:ln>
                      </wps:spPr>
                      <wps:txbx>
                        <w:txbxContent>
                          <w:p w14:paraId="58BEE88F" w14:textId="77777777" w:rsidR="005E15BB" w:rsidRDefault="005E15BB" w:rsidP="004D75C3">
                            <w:r>
                              <w:t>Logement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61B63B30" id="_x0000_s1036" type="#_x0000_t202" style="position:absolute;left:0;text-align:left;margin-left:60.75pt;margin-top:13.55pt;width:61.75pt;height:30.45pt;z-index:251617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">
                <v:textbox style="mso-fit-shape-to-text:t">
                  <w:txbxContent>
                    <w:p w14:paraId="58BEE88F" w14:textId="77777777" w:rsidR="005E15BB" w:rsidRDefault="005E15BB" w:rsidP="004D75C3">
                      <w:r>
                        <w:t>Logement</w:t>
                      </w:r>
                    </w:p>
                  </w:txbxContent>
                </v:textbox>
                <w10:wrap type="square" anchorx="margin"/>
              </v:shape>
            </w:pict>
          </mc:Fallback>
        </mc:AlternateContent>
      </w:r>
    </w:p>
    <w:p w14:paraId="7540BAFE" w14:textId="1D8AD420" w:rsidR="00715929" w:rsidRPr="00BC0898" w:rsidRDefault="00E22F09" w:rsidP="00965A40">
      <w:pPr>
        <w:autoSpaceDE w:val="0"/>
        <w:autoSpaceDN w:val="0"/>
        <w:adjustRightInd w:val="0"/>
        <w:spacing w:after="0" w:line="240" w:lineRule="auto"/>
        <w:ind w:left="360"/>
        <w:jc w:val="both"/>
        <w:rPr>
          <w:rFonts w:cstheme="minorHAnsi"/>
          <w:b/>
          <w:sz w:val="24"/>
          <w:szCs w:val="24"/>
        </w:rPr>
      </w:pPr>
      <w:r w:rsidRPr="00BC0898">
        <w:rPr>
          <w:rFonts w:cstheme="minorHAnsi"/>
          <w:b/>
          <w:noProof/>
          <w:sz w:val="28"/>
          <w:szCs w:val="28"/>
          <w:lang w:eastAsia="fr-FR"/>
        </w:rPr>
        <mc:AlternateContent>
          <mc:Choice Requires="wps">
            <w:drawing>
              <wp:anchor distT="45720" distB="45720" distL="114300" distR="114300" simplePos="0" relativeHeight="251658752" behindDoc="0" locked="0" layoutInCell="1" allowOverlap="1" wp14:anchorId="050CA13F" wp14:editId="35DF4C2E">
                <wp:simplePos x="0" y="0"/>
                <wp:positionH relativeFrom="margin">
                  <wp:posOffset>3961130</wp:posOffset>
                </wp:positionH>
                <wp:positionV relativeFrom="paragraph">
                  <wp:posOffset>518795</wp:posOffset>
                </wp:positionV>
                <wp:extent cx="2044700" cy="390525"/>
                <wp:effectExtent l="0" t="0" r="12700" b="28575"/>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390525"/>
                        </a:xfrm>
                        <a:prstGeom prst="rect">
                          <a:avLst/>
                        </a:prstGeom>
                        <a:solidFill>
                          <a:srgbClr val="FFFFFF"/>
                        </a:solidFill>
                        <a:ln w="9525">
                          <a:solidFill>
                            <a:srgbClr val="000000"/>
                          </a:solidFill>
                          <a:miter lim="800000"/>
                          <a:headEnd/>
                          <a:tailEnd/>
                        </a:ln>
                      </wps:spPr>
                      <wps:txbx>
                        <w:txbxContent>
                          <w:p w14:paraId="090D89CF" w14:textId="77777777" w:rsidR="005E15BB" w:rsidRPr="00E22F09" w:rsidRDefault="005E15BB" w:rsidP="004D75C3">
                            <w:pPr>
                              <w:rPr>
                                <w:b/>
                              </w:rPr>
                            </w:pPr>
                            <w:r w:rsidRPr="00E22F09">
                              <w:rPr>
                                <w:b/>
                              </w:rPr>
                              <w:t>Revenu individuel d’existence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CA13F" id="Zone de texte 5" o:spid="_x0000_s1034" type="#_x0000_t202" style="position:absolute;left:0;text-align:left;margin-left:311.9pt;margin-top:40.85pt;width:161pt;height:30.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">
                <v:textbox>
                  <w:txbxContent>
                    <w:p w14:paraId="090D89CF" w14:textId="77777777" w:rsidR="005E15BB" w:rsidRPr="00E22F09" w:rsidRDefault="005E15BB" w:rsidP="004D75C3">
                      <w:pPr>
                        <w:rPr>
                          <w:b/>
                        </w:rPr>
                      </w:pPr>
                      <w:r w:rsidRPr="00E22F09">
                        <w:rPr>
                          <w:b/>
                        </w:rPr>
                        <w:t>Revenu individuel d’existence</w:t>
                      </w:r>
                    </w:p>
                  </w:txbxContent>
                </v:textbox>
                <w10:wrap type="square" anchorx="margin"/>
              </v:shape>
            </w:pict>
          </mc:Fallback>
        </mc:AlternateContent>
      </w:r>
      <w:r w:rsidRPr="00BC0898">
        <w:rPr>
          <w:rFonts w:cstheme="minorHAnsi"/>
          <w:b/>
          <w:noProof/>
          <w:sz w:val="28"/>
          <w:szCs w:val="28"/>
          <w:lang w:eastAsia="fr-FR"/>
        </w:rPr>
        <mc:AlternateContent>
          <mc:Choice Requires="wps">
            <w:drawing>
              <wp:anchor distT="0" distB="0" distL="114300" distR="114300" simplePos="0" relativeHeight="251673088" behindDoc="0" locked="0" layoutInCell="1" allowOverlap="1" wp14:anchorId="1403894D" wp14:editId="28809E4A">
                <wp:simplePos x="0" y="0"/>
                <wp:positionH relativeFrom="column">
                  <wp:posOffset>3008630</wp:posOffset>
                </wp:positionH>
                <wp:positionV relativeFrom="paragraph">
                  <wp:posOffset>928370</wp:posOffset>
                </wp:positionV>
                <wp:extent cx="1971675" cy="587375"/>
                <wp:effectExtent l="0" t="38100" r="47625" b="22225"/>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71675" cy="5873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48AEFE4" id="_x0000_t32" coordsize="21600,21600" o:spt="32" o:oned="t" path="m,l21600,21600e" filled="f">
                <v:path arrowok="t" fillok="f" o:connecttype="none"/>
                <o:lock v:ext="edit" shapetype="t"/>
              </v:shapetype>
              <v:shape id="Connecteur droit avec flèche 9" o:spid="_x0000_s1026" type="#_x0000_t32" style="position:absolute;margin-left:236.9pt;margin-top:73.1pt;width:155.25pt;height:46.2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" strokecolor="#5b9bd5" strokeweight=".5pt">
                <v:stroke endarrow="block" joinstyle="miter"/>
                <o:lock v:ext="edit" shapetype="f"/>
              </v:shape>
            </w:pict>
          </mc:Fallback>
        </mc:AlternateContent>
      </w:r>
      <w:r w:rsidR="006F7E0C" w:rsidRPr="00BC0898">
        <w:rPr>
          <w:rFonts w:cstheme="minorHAnsi"/>
          <w:b/>
          <w:noProof/>
          <w:sz w:val="24"/>
          <w:szCs w:val="24"/>
          <w:lang w:eastAsia="fr-FR"/>
        </w:rPr>
        <mc:AlternateContent>
          <mc:Choice Requires="wps">
            <w:drawing>
              <wp:anchor distT="45720" distB="45720" distL="114300" distR="114300" simplePos="0" relativeHeight="251714048" behindDoc="1" locked="0" layoutInCell="1" allowOverlap="1" wp14:anchorId="62F19D06" wp14:editId="6B0B2C25">
                <wp:simplePos x="0" y="0"/>
                <wp:positionH relativeFrom="column">
                  <wp:posOffset>-360626</wp:posOffset>
                </wp:positionH>
                <wp:positionV relativeFrom="paragraph">
                  <wp:posOffset>2253441</wp:posOffset>
                </wp:positionV>
                <wp:extent cx="6394450" cy="2399665"/>
                <wp:effectExtent l="0" t="0" r="25400" b="15240"/>
                <wp:wrapTight wrapText="bothSides">
                  <wp:wrapPolygon edited="0">
                    <wp:start x="0" y="0"/>
                    <wp:lineTo x="0" y="21560"/>
                    <wp:lineTo x="21621" y="21560"/>
                    <wp:lineTo x="21621" y="0"/>
                    <wp:lineTo x="0" y="0"/>
                  </wp:wrapPolygon>
                </wp:wrapTight>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2399665"/>
                        </a:xfrm>
                        <a:prstGeom prst="rect">
                          <a:avLst/>
                        </a:prstGeom>
                        <a:solidFill>
                          <a:srgbClr val="FFFFFF"/>
                        </a:solidFill>
                        <a:ln w="9525">
                          <a:solidFill>
                            <a:srgbClr val="000000"/>
                          </a:solidFill>
                          <a:miter lim="800000"/>
                          <a:headEnd/>
                          <a:tailEnd/>
                        </a:ln>
                      </wps:spPr>
                      <wps:txbx>
                        <w:txbxContent>
                          <w:p w14:paraId="298BA7E7" w14:textId="2D1EDD07" w:rsidR="005E5165" w:rsidRDefault="005E5165">
                            <w:r>
                              <w:t xml:space="preserve">Concrètement, </w:t>
                            </w:r>
                          </w:p>
                          <w:p w14:paraId="6F82FF56" w14:textId="04AC4C48" w:rsidR="006F7E0C" w:rsidRDefault="005E5165">
                            <w:r w:rsidRPr="006F7E0C">
                              <w:rPr>
                                <w:b/>
                              </w:rPr>
                              <w:t>&gt; si l’AAH est intégré</w:t>
                            </w:r>
                            <w:r w:rsidR="009F2ACA">
                              <w:rPr>
                                <w:b/>
                              </w:rPr>
                              <w:t>e</w:t>
                            </w:r>
                            <w:r w:rsidRPr="006F7E0C">
                              <w:rPr>
                                <w:b/>
                              </w:rPr>
                              <w:t xml:space="preserve"> dans le RUA = conditions </w:t>
                            </w:r>
                            <w:r w:rsidR="00896107" w:rsidRPr="006F7E0C">
                              <w:rPr>
                                <w:b/>
                              </w:rPr>
                              <w:t xml:space="preserve">uniques </w:t>
                            </w:r>
                            <w:r w:rsidRPr="006F7E0C">
                              <w:rPr>
                                <w:b/>
                              </w:rPr>
                              <w:t>d’entrée</w:t>
                            </w:r>
                            <w:r w:rsidR="00896107">
                              <w:t> : mêmes ressources prise</w:t>
                            </w:r>
                            <w:r w:rsidR="00F50733">
                              <w:t>s</w:t>
                            </w:r>
                            <w:r w:rsidR="00896107">
                              <w:t xml:space="preserve"> en compte, même plafond de ressources pour les couples, même montant de l’allocation, conditionnement à une reprise d’activité</w:t>
                            </w:r>
                            <w:r w:rsidR="006F7E0C">
                              <w:t xml:space="preserve">, … Le supplément « handicap » pourrait venir atténuer ce nivellement par le bas, mais tous les bénéficiaires </w:t>
                            </w:r>
                            <w:r w:rsidR="00F50733">
                              <w:t xml:space="preserve">actuels </w:t>
                            </w:r>
                            <w:r w:rsidR="006F7E0C">
                              <w:t>de l’AAH risquent de ne pas bénéficier de ce « supplément », notamment les bénéficiaires de l’AAH 2.</w:t>
                            </w:r>
                          </w:p>
                          <w:p w14:paraId="14121430" w14:textId="5885A039" w:rsidR="005E5165" w:rsidRDefault="006F7E0C">
                            <w:r w:rsidRPr="006F7E0C">
                              <w:rPr>
                                <w:b/>
                              </w:rPr>
                              <w:t>&gt; l’intégration de l’AAH dans le RUA mettra un terme à notre revendication pour la création d’un revenu individuel d’existence,</w:t>
                            </w:r>
                            <w:r w:rsidR="00F50733">
                              <w:t xml:space="preserve"> </w:t>
                            </w:r>
                            <w:r>
                              <w:t>notamment pour la non prise en compte des ressources du conjoint car les conditions d’accès seront uniques.</w:t>
                            </w:r>
                            <w:r w:rsidR="00896107">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F19D06" id="_x0000_s1035" type="#_x0000_t202" style="position:absolute;left:0;text-align:left;margin-left:-28.4pt;margin-top:177.45pt;width:503.5pt;height:188.95pt;z-index:-251602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">
                <v:textbox style="mso-fit-shape-to-text:t">
                  <w:txbxContent>
                    <w:p w14:paraId="298BA7E7" w14:textId="2D1EDD07" w:rsidR="005E5165" w:rsidRDefault="005E5165">
                      <w:r>
                        <w:t xml:space="preserve">Concrètement, </w:t>
                      </w:r>
                    </w:p>
                    <w:p w14:paraId="6F82FF56" w14:textId="04AC4C48" w:rsidR="006F7E0C" w:rsidRDefault="005E5165">
                      <w:r w:rsidRPr="006F7E0C">
                        <w:rPr>
                          <w:b/>
                        </w:rPr>
                        <w:t>&gt; si l’AAH est intégré</w:t>
                      </w:r>
                      <w:r w:rsidR="009F2ACA">
                        <w:rPr>
                          <w:b/>
                        </w:rPr>
                        <w:t>e</w:t>
                      </w:r>
                      <w:r w:rsidRPr="006F7E0C">
                        <w:rPr>
                          <w:b/>
                        </w:rPr>
                        <w:t xml:space="preserve"> dans le RUA = conditions </w:t>
                      </w:r>
                      <w:r w:rsidR="00896107" w:rsidRPr="006F7E0C">
                        <w:rPr>
                          <w:b/>
                        </w:rPr>
                        <w:t xml:space="preserve">uniques </w:t>
                      </w:r>
                      <w:r w:rsidRPr="006F7E0C">
                        <w:rPr>
                          <w:b/>
                        </w:rPr>
                        <w:t>d’entrée</w:t>
                      </w:r>
                      <w:r w:rsidR="00896107">
                        <w:t> : mêmes ressources prise</w:t>
                      </w:r>
                      <w:r w:rsidR="00F50733">
                        <w:t>s</w:t>
                      </w:r>
                      <w:r w:rsidR="00896107">
                        <w:t xml:space="preserve"> en compte, même plafond de ressources pour les couples, même montant de l’allocation, conditionnement à une reprise d’activité</w:t>
                      </w:r>
                      <w:r w:rsidR="006F7E0C">
                        <w:t xml:space="preserve">, … Le supplément « handicap » pourrait venir atténuer ce nivellement par le bas, mais tous les bénéficiaires </w:t>
                      </w:r>
                      <w:r w:rsidR="00F50733">
                        <w:t xml:space="preserve">actuels </w:t>
                      </w:r>
                      <w:r w:rsidR="006F7E0C">
                        <w:t>de l’AAH risquent de ne pas bénéficier de ce « supplément », notamment les bénéficiaires de l’AAH 2.</w:t>
                      </w:r>
                    </w:p>
                    <w:p w14:paraId="14121430" w14:textId="5885A039" w:rsidR="005E5165" w:rsidRDefault="006F7E0C">
                      <w:r w:rsidRPr="006F7E0C">
                        <w:rPr>
                          <w:b/>
                        </w:rPr>
                        <w:t>&gt; l’intégration de l’AAH dans le RUA mettra un terme à notre revendication pour la création d’un revenu individuel d’existence,</w:t>
                      </w:r>
                      <w:r w:rsidR="00F50733">
                        <w:t xml:space="preserve"> </w:t>
                      </w:r>
                      <w:r>
                        <w:t>notamment pour la non prise en compte des ressources du conjoint car les conditions d’accès seront uniques.</w:t>
                      </w:r>
                      <w:r w:rsidR="00896107">
                        <w:t xml:space="preserve"> </w:t>
                      </w:r>
                    </w:p>
                  </w:txbxContent>
                </v:textbox>
                <w10:wrap type="tight"/>
              </v:shape>
            </w:pict>
          </mc:Fallback>
        </mc:AlternateContent>
      </w:r>
      <w:r w:rsidR="005E5165" w:rsidRPr="00BC0898">
        <w:rPr>
          <w:rFonts w:cstheme="minorHAnsi"/>
          <w:b/>
          <w:noProof/>
          <w:sz w:val="28"/>
          <w:szCs w:val="28"/>
          <w:lang w:eastAsia="fr-FR"/>
        </w:rPr>
        <mc:AlternateContent>
          <mc:Choice Requires="wps">
            <w:drawing>
              <wp:anchor distT="0" distB="0" distL="114300" distR="114300" simplePos="0" relativeHeight="251686400" behindDoc="0" locked="0" layoutInCell="1" allowOverlap="1" wp14:anchorId="51709E42" wp14:editId="4EC50B43">
                <wp:simplePos x="0" y="0"/>
                <wp:positionH relativeFrom="column">
                  <wp:posOffset>4122194</wp:posOffset>
                </wp:positionH>
                <wp:positionV relativeFrom="paragraph">
                  <wp:posOffset>1178063</wp:posOffset>
                </wp:positionV>
                <wp:extent cx="2255712" cy="998052"/>
                <wp:effectExtent l="0" t="0" r="11430" b="12065"/>
                <wp:wrapNone/>
                <wp:docPr id="13" name="El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5712" cy="998052"/>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02C0F2F2" w14:textId="6AB26D18" w:rsidR="005E15BB" w:rsidRPr="0076213C" w:rsidRDefault="005E15BB" w:rsidP="004D75C3">
                            <w:pPr>
                              <w:jc w:val="center"/>
                              <w:rPr>
                                <w:color w:val="FFFFFF" w:themeColor="background1"/>
                              </w:rPr>
                            </w:pPr>
                            <w:r w:rsidRPr="0076213C">
                              <w:rPr>
                                <w:color w:val="FFFFFF" w:themeColor="background1"/>
                              </w:rPr>
                              <w:t>Un accès spécifique à une pr</w:t>
                            </w:r>
                            <w:r w:rsidR="005E5165">
                              <w:rPr>
                                <w:color w:val="FFFFFF" w:themeColor="background1"/>
                              </w:rPr>
                              <w:t xml:space="preserve">estation </w:t>
                            </w:r>
                            <w:proofErr w:type="gramStart"/>
                            <w:r w:rsidR="005E5165">
                              <w:rPr>
                                <w:color w:val="FFFFFF" w:themeColor="background1"/>
                              </w:rPr>
                              <w:t>distincte  d’un</w:t>
                            </w:r>
                            <w:proofErr w:type="gramEnd"/>
                            <w:r w:rsidR="005E5165">
                              <w:rPr>
                                <w:color w:val="FFFFFF" w:themeColor="background1"/>
                              </w:rPr>
                              <w:t xml:space="preserve"> minima</w:t>
                            </w:r>
                            <w:r w:rsidRPr="0076213C">
                              <w:rPr>
                                <w:color w:val="FFFFFF" w:themeColor="background1"/>
                              </w:rPr>
                              <w:t xml:space="preserve">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51709E42" id="Ellipse 13" o:spid="_x0000_s1038" style="position:absolute;left:0;text-align:left;margin-left:324.6pt;margin-top:92.75pt;width:177.6pt;height:78.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" fillcolor="#5b9bd5" strokecolor="#41719c" strokeweight="1pt">
                <v:stroke joinstyle="miter"/>
                <v:path arrowok="t"/>
                <v:textbox>
                  <w:txbxContent>
                    <w:p w14:paraId="02C0F2F2" w14:textId="6AB26D18" w:rsidR="005E15BB" w:rsidRPr="0076213C" w:rsidRDefault="005E15BB" w:rsidP="004D75C3">
                      <w:pPr>
                        <w:jc w:val="center"/>
                        <w:rPr>
                          <w:color w:val="FFFFFF" w:themeColor="background1"/>
                        </w:rPr>
                      </w:pPr>
                      <w:r w:rsidRPr="0076213C">
                        <w:rPr>
                          <w:color w:val="FFFFFF" w:themeColor="background1"/>
                        </w:rPr>
                        <w:t>Un accès spécifique à une pr</w:t>
                      </w:r>
                      <w:r w:rsidR="005E5165">
                        <w:rPr>
                          <w:color w:val="FFFFFF" w:themeColor="background1"/>
                        </w:rPr>
                        <w:t>estation distincte  d’un minima</w:t>
                      </w:r>
                      <w:r w:rsidRPr="0076213C">
                        <w:rPr>
                          <w:color w:val="FFFFFF" w:themeColor="background1"/>
                        </w:rPr>
                        <w:t xml:space="preserve"> social</w:t>
                      </w:r>
                    </w:p>
                  </w:txbxContent>
                </v:textbox>
              </v:oval>
            </w:pict>
          </mc:Fallback>
        </mc:AlternateContent>
      </w:r>
      <w:r w:rsidR="005E5165" w:rsidRPr="00BC0898">
        <w:rPr>
          <w:rFonts w:cstheme="minorHAnsi"/>
          <w:b/>
          <w:noProof/>
          <w:sz w:val="28"/>
          <w:szCs w:val="28"/>
          <w:lang w:eastAsia="fr-FR"/>
        </w:rPr>
        <mc:AlternateContent>
          <mc:Choice Requires="wps">
            <w:drawing>
              <wp:anchor distT="0" distB="0" distL="114300" distR="114300" simplePos="0" relativeHeight="251712000" behindDoc="0" locked="0" layoutInCell="1" allowOverlap="1" wp14:anchorId="7E0FDB64" wp14:editId="3AEB6864">
                <wp:simplePos x="0" y="0"/>
                <wp:positionH relativeFrom="column">
                  <wp:posOffset>-403654</wp:posOffset>
                </wp:positionH>
                <wp:positionV relativeFrom="paragraph">
                  <wp:posOffset>1255946</wp:posOffset>
                </wp:positionV>
                <wp:extent cx="2030718" cy="895350"/>
                <wp:effectExtent l="0" t="0" r="27305" b="19050"/>
                <wp:wrapNone/>
                <wp:docPr id="24" name="El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0718" cy="89535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36CC74B1" w14:textId="25ABAAF7" w:rsidR="005E5165" w:rsidRPr="0076213C" w:rsidRDefault="005E5165" w:rsidP="005E5165">
                            <w:pPr>
                              <w:jc w:val="center"/>
                              <w:rPr>
                                <w:color w:val="FFFFFF" w:themeColor="background1"/>
                              </w:rPr>
                            </w:pPr>
                            <w:r w:rsidRPr="0076213C">
                              <w:rPr>
                                <w:color w:val="FFFFFF" w:themeColor="background1"/>
                              </w:rPr>
                              <w:t xml:space="preserve">Un accès </w:t>
                            </w:r>
                            <w:r>
                              <w:rPr>
                                <w:color w:val="FFFFFF" w:themeColor="background1"/>
                              </w:rPr>
                              <w:t xml:space="preserve">unique à un seul minima </w:t>
                            </w:r>
                            <w:r w:rsidRPr="0076213C">
                              <w:rPr>
                                <w:color w:val="FFFFFF" w:themeColor="background1"/>
                              </w:rPr>
                              <w:t>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0FDB64" id="Ellipse 24" o:spid="_x0000_s1037" style="position:absolute;left:0;text-align:left;margin-left:-31.8pt;margin-top:98.9pt;width:159.9pt;height:7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" fillcolor="#5b9bd5" strokecolor="#41719c" strokeweight="1pt">
                <v:stroke joinstyle="miter"/>
                <v:path arrowok="t"/>
                <v:textbox>
                  <w:txbxContent>
                    <w:p w14:paraId="36CC74B1" w14:textId="25ABAAF7" w:rsidR="005E5165" w:rsidRPr="0076213C" w:rsidRDefault="005E5165" w:rsidP="005E5165">
                      <w:pPr>
                        <w:jc w:val="center"/>
                        <w:rPr>
                          <w:color w:val="FFFFFF" w:themeColor="background1"/>
                        </w:rPr>
                      </w:pPr>
                      <w:r w:rsidRPr="0076213C">
                        <w:rPr>
                          <w:color w:val="FFFFFF" w:themeColor="background1"/>
                        </w:rPr>
                        <w:t xml:space="preserve">Un accès </w:t>
                      </w:r>
                      <w:r>
                        <w:rPr>
                          <w:color w:val="FFFFFF" w:themeColor="background1"/>
                        </w:rPr>
                        <w:t xml:space="preserve">unique à un seul minima </w:t>
                      </w:r>
                      <w:r w:rsidRPr="0076213C">
                        <w:rPr>
                          <w:color w:val="FFFFFF" w:themeColor="background1"/>
                        </w:rPr>
                        <w:t>social</w:t>
                      </w:r>
                    </w:p>
                  </w:txbxContent>
                </v:textbox>
              </v:oval>
            </w:pict>
          </mc:Fallback>
        </mc:AlternateContent>
      </w:r>
      <w:r w:rsidR="00422C57" w:rsidRPr="00BC0898">
        <w:rPr>
          <w:rFonts w:cstheme="minorHAnsi"/>
          <w:b/>
          <w:noProof/>
          <w:sz w:val="28"/>
          <w:szCs w:val="28"/>
          <w:lang w:eastAsia="fr-FR"/>
        </w:rPr>
        <mc:AlternateContent>
          <mc:Choice Requires="wps">
            <w:drawing>
              <wp:anchor distT="0" distB="0" distL="114300" distR="114300" simplePos="0" relativeHeight="251678208" behindDoc="0" locked="0" layoutInCell="1" allowOverlap="1" wp14:anchorId="49D12322" wp14:editId="074A4155">
                <wp:simplePos x="0" y="0"/>
                <wp:positionH relativeFrom="margin">
                  <wp:posOffset>1540528</wp:posOffset>
                </wp:positionH>
                <wp:positionV relativeFrom="paragraph">
                  <wp:posOffset>1214118</wp:posOffset>
                </wp:positionV>
                <wp:extent cx="1447858" cy="314650"/>
                <wp:effectExtent l="19050" t="57150" r="19050" b="28575"/>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47858" cy="3146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EDE64C6" id="Connecteur droit avec flèche 10" o:spid="_x0000_s1026" type="#_x0000_t32" style="position:absolute;margin-left:121.3pt;margin-top:95.6pt;width:114pt;height:24.8pt;flip:x y;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" strokecolor="#5b9bd5" strokeweight=".5pt">
                <v:stroke endarrow="block" joinstyle="miter"/>
                <o:lock v:ext="edit" shapetype="f"/>
                <w10:wrap anchorx="margin"/>
              </v:shape>
            </w:pict>
          </mc:Fallback>
        </mc:AlternateContent>
      </w:r>
      <w:r w:rsidR="00422C57" w:rsidRPr="00BC0898">
        <w:rPr>
          <w:noProof/>
          <w:sz w:val="28"/>
          <w:szCs w:val="28"/>
          <w:lang w:eastAsia="fr-FR"/>
        </w:rPr>
        <mc:AlternateContent>
          <mc:Choice Requires="wps">
            <w:drawing>
              <wp:anchor distT="0" distB="0" distL="114300" distR="114300" simplePos="0" relativeHeight="251683328" behindDoc="0" locked="0" layoutInCell="1" allowOverlap="1" wp14:anchorId="27099BEC" wp14:editId="40876CE4">
                <wp:simplePos x="0" y="0"/>
                <wp:positionH relativeFrom="column">
                  <wp:posOffset>-3350216</wp:posOffset>
                </wp:positionH>
                <wp:positionV relativeFrom="paragraph">
                  <wp:posOffset>1299835</wp:posOffset>
                </wp:positionV>
                <wp:extent cx="2000250" cy="701675"/>
                <wp:effectExtent l="0" t="0" r="0" b="3175"/>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701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5DEC2E" w14:textId="77777777" w:rsidR="005E15BB" w:rsidRDefault="005E15BB" w:rsidP="004D75C3">
                            <w:pPr>
                              <w:jc w:val="center"/>
                            </w:pPr>
                            <w:r>
                              <w:t xml:space="preserve">Un accès unique </w:t>
                            </w:r>
                            <w:proofErr w:type="gramStart"/>
                            <w:r>
                              <w:t>à  un</w:t>
                            </w:r>
                            <w:proofErr w:type="gramEnd"/>
                            <w:r>
                              <w:t xml:space="preserve"> minimum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27099BEC" id="Ellipse 11" o:spid="_x0000_s1040" style="position:absolute;left:0;text-align:left;margin-left:-263.8pt;margin-top:102.35pt;width:157.5pt;height:5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" fillcolor="#5b9bd5 [3204]" strokecolor="#1f4d78 [1604]" strokeweight="1pt">
                <v:stroke joinstyle="miter"/>
                <v:path arrowok="t"/>
                <v:textbox>
                  <w:txbxContent>
                    <w:p w14:paraId="435DEC2E" w14:textId="77777777" w:rsidR="005E15BB" w:rsidRDefault="005E15BB" w:rsidP="004D75C3">
                      <w:pPr>
                        <w:jc w:val="center"/>
                      </w:pPr>
                      <w:r>
                        <w:t>Un accès unique à  un minimum social</w:t>
                      </w:r>
                    </w:p>
                  </w:txbxContent>
                </v:textbox>
              </v:oval>
            </w:pict>
          </mc:Fallback>
        </mc:AlternateContent>
      </w:r>
      <w:r w:rsidR="00715929" w:rsidRPr="00BC0898">
        <w:rPr>
          <w:rFonts w:cstheme="minorHAnsi"/>
          <w:b/>
          <w:sz w:val="24"/>
          <w:szCs w:val="24"/>
        </w:rPr>
        <w:br w:type="page"/>
      </w:r>
    </w:p>
    <w:p w14:paraId="540DCEE8" w14:textId="77777777" w:rsidR="005E5165" w:rsidRPr="00BC0898" w:rsidRDefault="005E5165" w:rsidP="00965A40">
      <w:pPr>
        <w:autoSpaceDE w:val="0"/>
        <w:autoSpaceDN w:val="0"/>
        <w:adjustRightInd w:val="0"/>
        <w:spacing w:after="0" w:line="240" w:lineRule="auto"/>
        <w:ind w:left="360"/>
        <w:jc w:val="both"/>
        <w:rPr>
          <w:rFonts w:cstheme="minorHAnsi"/>
          <w:color w:val="0070C0"/>
          <w:sz w:val="24"/>
          <w:szCs w:val="24"/>
        </w:rPr>
      </w:pPr>
    </w:p>
    <w:p w14:paraId="4F52A2ED" w14:textId="77777777" w:rsidR="00715929" w:rsidRPr="00BC0898" w:rsidRDefault="00715929" w:rsidP="00EC7B24">
      <w:pPr>
        <w:pBdr>
          <w:top w:val="single" w:sz="4" w:space="1" w:color="auto"/>
          <w:left w:val="single" w:sz="4" w:space="4" w:color="auto"/>
          <w:bottom w:val="single" w:sz="4" w:space="1" w:color="auto"/>
          <w:right w:val="single" w:sz="4" w:space="4" w:color="auto"/>
        </w:pBdr>
        <w:spacing w:after="0" w:line="240" w:lineRule="auto"/>
        <w:jc w:val="both"/>
        <w:rPr>
          <w:sz w:val="28"/>
          <w:szCs w:val="28"/>
        </w:rPr>
      </w:pPr>
      <w:r w:rsidRPr="00BC0898">
        <w:rPr>
          <w:b/>
          <w:sz w:val="28"/>
          <w:szCs w:val="28"/>
        </w:rPr>
        <w:t>Questions qui peuvent nous être posées / Propositions d’éléments de réponses</w:t>
      </w:r>
    </w:p>
    <w:p w14:paraId="3041334B" w14:textId="77777777" w:rsidR="00715929" w:rsidRPr="00BC0898" w:rsidRDefault="00715929" w:rsidP="00A445EB">
      <w:pPr>
        <w:spacing w:after="0" w:line="240" w:lineRule="auto"/>
        <w:jc w:val="both"/>
      </w:pPr>
    </w:p>
    <w:p w14:paraId="50598BE0" w14:textId="3E9EF405" w:rsidR="00715929" w:rsidRPr="00BC0898" w:rsidRDefault="00715929" w:rsidP="00F50733">
      <w:pPr>
        <w:pStyle w:val="Paragraphedeliste"/>
        <w:numPr>
          <w:ilvl w:val="0"/>
          <w:numId w:val="10"/>
        </w:numPr>
        <w:spacing w:after="0" w:line="240" w:lineRule="auto"/>
        <w:ind w:left="426"/>
        <w:jc w:val="both"/>
        <w:rPr>
          <w:rFonts w:cstheme="minorHAnsi"/>
          <w:b/>
          <w:sz w:val="24"/>
          <w:szCs w:val="24"/>
        </w:rPr>
      </w:pPr>
      <w:r w:rsidRPr="00BC0898">
        <w:rPr>
          <w:b/>
          <w:sz w:val="24"/>
          <w:szCs w:val="24"/>
        </w:rPr>
        <w:t>P</w:t>
      </w:r>
      <w:r w:rsidR="00F34F43" w:rsidRPr="00BC0898">
        <w:rPr>
          <w:b/>
          <w:sz w:val="24"/>
          <w:szCs w:val="24"/>
        </w:rPr>
        <w:t>ourquoi voulons-nous</w:t>
      </w:r>
      <w:r w:rsidRPr="00BC0898">
        <w:rPr>
          <w:b/>
          <w:sz w:val="24"/>
          <w:szCs w:val="24"/>
        </w:rPr>
        <w:t xml:space="preserve"> un traitement différent pour les personnes en situation de handicap alors que </w:t>
      </w:r>
      <w:r w:rsidR="00DD6DB5" w:rsidRPr="00BC0898">
        <w:rPr>
          <w:b/>
          <w:sz w:val="24"/>
          <w:szCs w:val="24"/>
        </w:rPr>
        <w:t xml:space="preserve">nous voulons </w:t>
      </w:r>
      <w:r w:rsidRPr="00BC0898">
        <w:rPr>
          <w:b/>
          <w:sz w:val="24"/>
          <w:szCs w:val="24"/>
        </w:rPr>
        <w:t xml:space="preserve">l’inclusion et que le RUA propose une logique de socle et de droit commun pour </w:t>
      </w:r>
      <w:proofErr w:type="gramStart"/>
      <w:r w:rsidRPr="00BC0898">
        <w:rPr>
          <w:b/>
          <w:sz w:val="24"/>
          <w:szCs w:val="24"/>
        </w:rPr>
        <w:t>les minima sociaux</w:t>
      </w:r>
      <w:proofErr w:type="gramEnd"/>
      <w:r w:rsidRPr="00BC0898">
        <w:rPr>
          <w:b/>
          <w:sz w:val="24"/>
          <w:szCs w:val="24"/>
        </w:rPr>
        <w:t> ?</w:t>
      </w:r>
    </w:p>
    <w:p w14:paraId="16580318" w14:textId="77777777" w:rsidR="00715929" w:rsidRPr="00BC0898" w:rsidRDefault="00715929" w:rsidP="00F50733">
      <w:pPr>
        <w:pStyle w:val="Paragraphedeliste"/>
        <w:spacing w:after="0" w:line="240" w:lineRule="auto"/>
        <w:jc w:val="both"/>
        <w:rPr>
          <w:rFonts w:cstheme="minorHAnsi"/>
          <w:b/>
          <w:sz w:val="24"/>
          <w:szCs w:val="24"/>
        </w:rPr>
      </w:pPr>
    </w:p>
    <w:p w14:paraId="2A8169E8" w14:textId="36C6EB14" w:rsidR="00270C43" w:rsidRPr="00BC0898" w:rsidRDefault="00A50C20" w:rsidP="00F50733">
      <w:pPr>
        <w:pStyle w:val="Paragraphedeliste"/>
        <w:numPr>
          <w:ilvl w:val="0"/>
          <w:numId w:val="19"/>
        </w:numPr>
        <w:jc w:val="both"/>
        <w:rPr>
          <w:sz w:val="24"/>
          <w:szCs w:val="24"/>
        </w:rPr>
      </w:pPr>
      <w:r w:rsidRPr="00BC0898">
        <w:rPr>
          <w:sz w:val="24"/>
          <w:szCs w:val="24"/>
        </w:rPr>
        <w:t>S</w:t>
      </w:r>
      <w:r w:rsidR="00270C43" w:rsidRPr="00BC0898">
        <w:rPr>
          <w:sz w:val="24"/>
          <w:szCs w:val="24"/>
        </w:rPr>
        <w:t>i tou</w:t>
      </w:r>
      <w:r w:rsidR="007B65D3" w:rsidRPr="00BC0898">
        <w:rPr>
          <w:sz w:val="24"/>
          <w:szCs w:val="24"/>
        </w:rPr>
        <w:t xml:space="preserve">tes les personnes ont les mêmes besoins comme </w:t>
      </w:r>
      <w:r w:rsidR="00270C43" w:rsidRPr="00BC0898">
        <w:rPr>
          <w:sz w:val="24"/>
          <w:szCs w:val="24"/>
        </w:rPr>
        <w:t>manger à leur f</w:t>
      </w:r>
      <w:r w:rsidRPr="00BC0898">
        <w:rPr>
          <w:sz w:val="24"/>
          <w:szCs w:val="24"/>
        </w:rPr>
        <w:t xml:space="preserve">aim, se déplacer, communiquer, </w:t>
      </w:r>
      <w:r w:rsidR="00270C43" w:rsidRPr="00BC0898">
        <w:rPr>
          <w:sz w:val="24"/>
          <w:szCs w:val="24"/>
        </w:rPr>
        <w:t>vivre décemment, s’épanouir autant que possible, etc., les personnes en situation de handicap, elles, ne sont pas à égalité avec les</w:t>
      </w:r>
      <w:r w:rsidR="007B65D3" w:rsidRPr="00BC0898">
        <w:rPr>
          <w:sz w:val="24"/>
          <w:szCs w:val="24"/>
        </w:rPr>
        <w:t xml:space="preserve"> autres pour y arriver. D</w:t>
      </w:r>
      <w:r w:rsidR="00270C43" w:rsidRPr="00BC0898">
        <w:rPr>
          <w:sz w:val="24"/>
          <w:szCs w:val="24"/>
        </w:rPr>
        <w:t>es mesures spécifiques sont nécessaires pour rétablir une égalité des chances.</w:t>
      </w:r>
    </w:p>
    <w:p w14:paraId="497B66B7" w14:textId="34CF83BC" w:rsidR="00715929" w:rsidRPr="00BC0898" w:rsidRDefault="00715929" w:rsidP="00F50733">
      <w:pPr>
        <w:pStyle w:val="Paragraphedeliste"/>
        <w:numPr>
          <w:ilvl w:val="0"/>
          <w:numId w:val="19"/>
        </w:numPr>
        <w:jc w:val="both"/>
        <w:rPr>
          <w:sz w:val="24"/>
          <w:szCs w:val="24"/>
        </w:rPr>
      </w:pPr>
      <w:r w:rsidRPr="00BC0898">
        <w:rPr>
          <w:sz w:val="24"/>
          <w:szCs w:val="24"/>
        </w:rPr>
        <w:t>Ce qu’on veut, c’est l’égalité des droits et des chances, ce que le RUA ne nous as</w:t>
      </w:r>
      <w:r w:rsidR="00DD6DB5" w:rsidRPr="00BC0898">
        <w:rPr>
          <w:sz w:val="24"/>
          <w:szCs w:val="24"/>
        </w:rPr>
        <w:t xml:space="preserve">sure pas à l’heure actuelle ; </w:t>
      </w:r>
      <w:r w:rsidRPr="00BC0898">
        <w:rPr>
          <w:sz w:val="24"/>
          <w:szCs w:val="24"/>
        </w:rPr>
        <w:t xml:space="preserve">des mesures spécifiques </w:t>
      </w:r>
      <w:r w:rsidR="00DD6DB5" w:rsidRPr="00BC0898">
        <w:rPr>
          <w:sz w:val="24"/>
          <w:szCs w:val="24"/>
        </w:rPr>
        <w:t xml:space="preserve">sont nécessaires </w:t>
      </w:r>
      <w:r w:rsidRPr="00BC0898">
        <w:rPr>
          <w:sz w:val="24"/>
          <w:szCs w:val="24"/>
        </w:rPr>
        <w:t>pour répondre aux situations des personnes et (r)établir cette égalité avec les autres.</w:t>
      </w:r>
      <w:r w:rsidR="00CB5D9B" w:rsidRPr="00BC0898">
        <w:rPr>
          <w:sz w:val="24"/>
          <w:szCs w:val="24"/>
        </w:rPr>
        <w:t xml:space="preserve"> </w:t>
      </w:r>
      <w:r w:rsidRPr="00BC0898">
        <w:rPr>
          <w:rFonts w:cstheme="minorHAnsi"/>
          <w:sz w:val="24"/>
          <w:szCs w:val="24"/>
        </w:rPr>
        <w:t xml:space="preserve">L’équité passe avant tout par la </w:t>
      </w:r>
      <w:r w:rsidRPr="00BC0898">
        <w:rPr>
          <w:rFonts w:cstheme="minorHAnsi"/>
          <w:bCs/>
          <w:sz w:val="24"/>
          <w:szCs w:val="24"/>
        </w:rPr>
        <w:t>reconnaissance de l’inégalité de destin des personnes en situation de handicap.</w:t>
      </w:r>
    </w:p>
    <w:p w14:paraId="4177F3F3" w14:textId="77777777" w:rsidR="00A50C20" w:rsidRPr="00BC0898" w:rsidRDefault="00715929" w:rsidP="00F50733">
      <w:pPr>
        <w:pStyle w:val="Paragraphedeliste"/>
        <w:numPr>
          <w:ilvl w:val="0"/>
          <w:numId w:val="19"/>
        </w:numPr>
        <w:jc w:val="both"/>
        <w:rPr>
          <w:sz w:val="24"/>
          <w:szCs w:val="24"/>
        </w:rPr>
      </w:pPr>
      <w:r w:rsidRPr="00BC0898">
        <w:rPr>
          <w:rFonts w:cstheme="minorHAnsi"/>
          <w:bCs/>
          <w:sz w:val="24"/>
          <w:szCs w:val="24"/>
        </w:rPr>
        <w:t>Une société inclusive c’est une soc</w:t>
      </w:r>
      <w:r w:rsidR="007B65D3" w:rsidRPr="00BC0898">
        <w:rPr>
          <w:rFonts w:cstheme="minorHAnsi"/>
          <w:bCs/>
          <w:sz w:val="24"/>
          <w:szCs w:val="24"/>
        </w:rPr>
        <w:t>iété qui s’adapte aux personnes alors qu’</w:t>
      </w:r>
      <w:r w:rsidRPr="00BC0898">
        <w:rPr>
          <w:rFonts w:cstheme="minorHAnsi"/>
          <w:bCs/>
          <w:sz w:val="24"/>
          <w:szCs w:val="24"/>
        </w:rPr>
        <w:t>avec le RUA</w:t>
      </w:r>
      <w:r w:rsidR="007B65D3" w:rsidRPr="00BC0898">
        <w:rPr>
          <w:rFonts w:cstheme="minorHAnsi"/>
          <w:bCs/>
          <w:sz w:val="24"/>
          <w:szCs w:val="24"/>
        </w:rPr>
        <w:t>,</w:t>
      </w:r>
      <w:r w:rsidRPr="00BC0898">
        <w:rPr>
          <w:rFonts w:cstheme="minorHAnsi"/>
          <w:bCs/>
          <w:sz w:val="24"/>
          <w:szCs w:val="24"/>
        </w:rPr>
        <w:t xml:space="preserve"> c’est aux personnes de s’adapter. </w:t>
      </w:r>
    </w:p>
    <w:p w14:paraId="5B2CC9FE" w14:textId="02744497" w:rsidR="00715929" w:rsidRPr="00BC0898" w:rsidRDefault="00715929" w:rsidP="00F50733">
      <w:pPr>
        <w:pStyle w:val="Paragraphedeliste"/>
        <w:numPr>
          <w:ilvl w:val="0"/>
          <w:numId w:val="19"/>
        </w:numPr>
        <w:jc w:val="both"/>
        <w:rPr>
          <w:sz w:val="24"/>
          <w:szCs w:val="24"/>
        </w:rPr>
      </w:pPr>
      <w:r w:rsidRPr="00BC0898">
        <w:rPr>
          <w:rFonts w:cstheme="minorHAnsi"/>
          <w:bCs/>
          <w:sz w:val="24"/>
          <w:szCs w:val="24"/>
        </w:rPr>
        <w:t>Oui au droit commun si ce n’est pas pour une régression des droits !</w:t>
      </w:r>
    </w:p>
    <w:p w14:paraId="604DF51B" w14:textId="77777777" w:rsidR="00715929" w:rsidRPr="00BC0898" w:rsidRDefault="00715929" w:rsidP="00F50733">
      <w:pPr>
        <w:spacing w:after="0" w:line="240" w:lineRule="auto"/>
        <w:jc w:val="both"/>
        <w:rPr>
          <w:rFonts w:cstheme="minorHAnsi"/>
          <w:sz w:val="24"/>
          <w:szCs w:val="24"/>
        </w:rPr>
      </w:pPr>
    </w:p>
    <w:p w14:paraId="29C0F2DD" w14:textId="2F5AD871" w:rsidR="00715929" w:rsidRPr="00BC0898" w:rsidRDefault="00494729" w:rsidP="00F50733">
      <w:pPr>
        <w:pStyle w:val="Paragraphedeliste"/>
        <w:numPr>
          <w:ilvl w:val="0"/>
          <w:numId w:val="10"/>
        </w:numPr>
        <w:spacing w:after="0" w:line="240" w:lineRule="auto"/>
        <w:ind w:left="426"/>
        <w:jc w:val="both"/>
        <w:rPr>
          <w:b/>
          <w:sz w:val="24"/>
          <w:szCs w:val="24"/>
        </w:rPr>
      </w:pPr>
      <w:r w:rsidRPr="00BC0898">
        <w:rPr>
          <w:b/>
          <w:sz w:val="24"/>
          <w:szCs w:val="24"/>
        </w:rPr>
        <w:t>Pourquoi adoptons-nous</w:t>
      </w:r>
      <w:r w:rsidR="00715929" w:rsidRPr="00BC0898">
        <w:rPr>
          <w:b/>
          <w:sz w:val="24"/>
          <w:szCs w:val="24"/>
        </w:rPr>
        <w:t xml:space="preserve"> une position défensive face à une réforme qui</w:t>
      </w:r>
      <w:r w:rsidR="007B65D3" w:rsidRPr="00BC0898">
        <w:rPr>
          <w:b/>
          <w:sz w:val="24"/>
          <w:szCs w:val="24"/>
        </w:rPr>
        <w:t xml:space="preserve"> </w:t>
      </w:r>
      <w:proofErr w:type="gramStart"/>
      <w:r w:rsidR="0093702A" w:rsidRPr="00BC0898">
        <w:rPr>
          <w:b/>
          <w:sz w:val="24"/>
          <w:szCs w:val="24"/>
        </w:rPr>
        <w:t>semble</w:t>
      </w:r>
      <w:r w:rsidR="007B65D3" w:rsidRPr="00BC0898">
        <w:rPr>
          <w:b/>
          <w:sz w:val="24"/>
          <w:szCs w:val="24"/>
        </w:rPr>
        <w:t xml:space="preserve">  améliorer</w:t>
      </w:r>
      <w:proofErr w:type="gramEnd"/>
      <w:r w:rsidR="007B65D3" w:rsidRPr="00BC0898">
        <w:rPr>
          <w:b/>
          <w:sz w:val="24"/>
          <w:szCs w:val="24"/>
        </w:rPr>
        <w:t xml:space="preserve"> l’accès aux droits, simplifier les démarches et </w:t>
      </w:r>
      <w:r w:rsidR="00715929" w:rsidRPr="00BC0898">
        <w:rPr>
          <w:b/>
          <w:sz w:val="24"/>
          <w:szCs w:val="24"/>
        </w:rPr>
        <w:t xml:space="preserve"> faire diminuer le non recours ?</w:t>
      </w:r>
    </w:p>
    <w:p w14:paraId="6A31CAE5" w14:textId="3842EEAC" w:rsidR="00715929" w:rsidRPr="00BC0898" w:rsidRDefault="00715929" w:rsidP="00F50733">
      <w:pPr>
        <w:pStyle w:val="Paragraphedeliste"/>
        <w:numPr>
          <w:ilvl w:val="0"/>
          <w:numId w:val="20"/>
        </w:numPr>
        <w:spacing w:after="0" w:line="240" w:lineRule="auto"/>
        <w:jc w:val="both"/>
        <w:rPr>
          <w:sz w:val="24"/>
          <w:szCs w:val="24"/>
        </w:rPr>
      </w:pPr>
      <w:r w:rsidRPr="00BC0898">
        <w:rPr>
          <w:sz w:val="24"/>
          <w:szCs w:val="24"/>
        </w:rPr>
        <w:t xml:space="preserve">Nous n’avons pas de posture défensive mais </w:t>
      </w:r>
      <w:r w:rsidR="001C76E4" w:rsidRPr="00BC0898">
        <w:rPr>
          <w:sz w:val="24"/>
          <w:szCs w:val="24"/>
        </w:rPr>
        <w:t xml:space="preserve">nous </w:t>
      </w:r>
      <w:r w:rsidRPr="00BC0898">
        <w:rPr>
          <w:sz w:val="24"/>
          <w:szCs w:val="24"/>
        </w:rPr>
        <w:t>souhaitons que les fondements de l’AAH soient préservés</w:t>
      </w:r>
      <w:r w:rsidR="0093702A" w:rsidRPr="00BC0898">
        <w:rPr>
          <w:sz w:val="24"/>
          <w:szCs w:val="24"/>
        </w:rPr>
        <w:t xml:space="preserve"> et améliorés, avec une évolution vers la création d</w:t>
      </w:r>
      <w:r w:rsidR="00D822BC" w:rsidRPr="00BC0898">
        <w:rPr>
          <w:sz w:val="24"/>
          <w:szCs w:val="24"/>
        </w:rPr>
        <w:t>’</w:t>
      </w:r>
      <w:r w:rsidR="0093702A" w:rsidRPr="00BC0898">
        <w:rPr>
          <w:sz w:val="24"/>
          <w:szCs w:val="24"/>
        </w:rPr>
        <w:t>u</w:t>
      </w:r>
      <w:r w:rsidR="00D822BC" w:rsidRPr="00BC0898">
        <w:rPr>
          <w:sz w:val="24"/>
          <w:szCs w:val="24"/>
        </w:rPr>
        <w:t>n</w:t>
      </w:r>
      <w:r w:rsidR="0093702A" w:rsidRPr="00BC0898">
        <w:rPr>
          <w:sz w:val="24"/>
          <w:szCs w:val="24"/>
        </w:rPr>
        <w:t xml:space="preserve"> « revenu individuel d’existence »</w:t>
      </w:r>
      <w:r w:rsidR="003A2D93" w:rsidRPr="00BC0898">
        <w:rPr>
          <w:sz w:val="24"/>
          <w:szCs w:val="24"/>
        </w:rPr>
        <w:t xml:space="preserve"> sortant de la logique </w:t>
      </w:r>
      <w:proofErr w:type="gramStart"/>
      <w:r w:rsidR="003A2D93" w:rsidRPr="00BC0898">
        <w:rPr>
          <w:sz w:val="24"/>
          <w:szCs w:val="24"/>
        </w:rPr>
        <w:t>des minima</w:t>
      </w:r>
      <w:proofErr w:type="gramEnd"/>
      <w:r w:rsidR="003A2D93" w:rsidRPr="00BC0898">
        <w:rPr>
          <w:sz w:val="24"/>
          <w:szCs w:val="24"/>
        </w:rPr>
        <w:t xml:space="preserve"> sociaux</w:t>
      </w:r>
      <w:r w:rsidRPr="00BC0898">
        <w:rPr>
          <w:sz w:val="24"/>
          <w:szCs w:val="24"/>
        </w:rPr>
        <w:t>.</w:t>
      </w:r>
    </w:p>
    <w:p w14:paraId="578C7DE4" w14:textId="116BB392" w:rsidR="00715929" w:rsidRPr="00BC0898" w:rsidRDefault="007B65D3" w:rsidP="00F50733">
      <w:pPr>
        <w:pStyle w:val="Paragraphedeliste"/>
        <w:numPr>
          <w:ilvl w:val="0"/>
          <w:numId w:val="20"/>
        </w:numPr>
        <w:spacing w:after="0" w:line="240" w:lineRule="auto"/>
        <w:jc w:val="both"/>
        <w:rPr>
          <w:sz w:val="24"/>
          <w:szCs w:val="24"/>
        </w:rPr>
      </w:pPr>
      <w:r w:rsidRPr="00BC0898">
        <w:rPr>
          <w:sz w:val="24"/>
          <w:szCs w:val="24"/>
        </w:rPr>
        <w:t>Ce revenu individuel d’exis</w:t>
      </w:r>
      <w:r w:rsidR="0093702A" w:rsidRPr="00BC0898">
        <w:rPr>
          <w:sz w:val="24"/>
          <w:szCs w:val="24"/>
        </w:rPr>
        <w:t>t</w:t>
      </w:r>
      <w:r w:rsidRPr="00BC0898">
        <w:rPr>
          <w:sz w:val="24"/>
          <w:szCs w:val="24"/>
        </w:rPr>
        <w:t>ence ne doit</w:t>
      </w:r>
      <w:r w:rsidR="0093702A" w:rsidRPr="00BC0898">
        <w:rPr>
          <w:sz w:val="24"/>
          <w:szCs w:val="24"/>
        </w:rPr>
        <w:t xml:space="preserve"> </w:t>
      </w:r>
      <w:r w:rsidR="00715929" w:rsidRPr="00BC0898">
        <w:rPr>
          <w:sz w:val="24"/>
          <w:szCs w:val="24"/>
        </w:rPr>
        <w:t>pas</w:t>
      </w:r>
      <w:r w:rsidRPr="00BC0898">
        <w:rPr>
          <w:sz w:val="24"/>
          <w:szCs w:val="24"/>
        </w:rPr>
        <w:t xml:space="preserve"> être</w:t>
      </w:r>
      <w:r w:rsidR="00715929" w:rsidRPr="00BC0898">
        <w:rPr>
          <w:sz w:val="24"/>
          <w:szCs w:val="24"/>
        </w:rPr>
        <w:t xml:space="preserve"> fondé sur une logique de minimum social.</w:t>
      </w:r>
    </w:p>
    <w:p w14:paraId="43C6875E" w14:textId="77777777" w:rsidR="00715929" w:rsidRPr="00BC0898" w:rsidRDefault="00715929" w:rsidP="00F50733">
      <w:pPr>
        <w:spacing w:after="0" w:line="240" w:lineRule="auto"/>
        <w:jc w:val="both"/>
        <w:rPr>
          <w:rFonts w:cstheme="minorHAnsi"/>
          <w:sz w:val="24"/>
          <w:szCs w:val="24"/>
        </w:rPr>
      </w:pPr>
    </w:p>
    <w:p w14:paraId="3243FE6F" w14:textId="118C9BFF" w:rsidR="00715929" w:rsidRPr="00BC0898" w:rsidRDefault="00715929" w:rsidP="00F50733">
      <w:pPr>
        <w:pStyle w:val="Paragraphedeliste"/>
        <w:numPr>
          <w:ilvl w:val="0"/>
          <w:numId w:val="10"/>
        </w:numPr>
        <w:spacing w:after="0" w:line="240" w:lineRule="auto"/>
        <w:ind w:left="426"/>
        <w:jc w:val="both"/>
        <w:rPr>
          <w:b/>
          <w:sz w:val="24"/>
          <w:szCs w:val="24"/>
        </w:rPr>
      </w:pPr>
      <w:r w:rsidRPr="00BC0898">
        <w:rPr>
          <w:b/>
          <w:sz w:val="24"/>
          <w:szCs w:val="24"/>
        </w:rPr>
        <w:t xml:space="preserve">Pourquoi </w:t>
      </w:r>
      <w:r w:rsidR="004242D3" w:rsidRPr="00BC0898">
        <w:rPr>
          <w:b/>
          <w:sz w:val="24"/>
          <w:szCs w:val="24"/>
        </w:rPr>
        <w:t>sommes-nous</w:t>
      </w:r>
      <w:r w:rsidRPr="00BC0898">
        <w:rPr>
          <w:b/>
          <w:sz w:val="24"/>
          <w:szCs w:val="24"/>
        </w:rPr>
        <w:t xml:space="preserve"> contre le RUA alors que ça pourrait être une avancée pour toutes les personnes précaires (RSA…) ?</w:t>
      </w:r>
    </w:p>
    <w:p w14:paraId="5A49518A" w14:textId="77777777" w:rsidR="00D822BC" w:rsidRPr="00BC0898" w:rsidRDefault="00D822BC" w:rsidP="00F50733">
      <w:pPr>
        <w:pStyle w:val="Paragraphedeliste"/>
        <w:spacing w:after="0" w:line="240" w:lineRule="auto"/>
        <w:ind w:left="426"/>
        <w:jc w:val="both"/>
        <w:rPr>
          <w:b/>
          <w:sz w:val="24"/>
          <w:szCs w:val="24"/>
        </w:rPr>
      </w:pPr>
    </w:p>
    <w:p w14:paraId="64825A42" w14:textId="77777777" w:rsidR="00D822BC" w:rsidRPr="00BC0898" w:rsidRDefault="0093702A" w:rsidP="00F50733">
      <w:pPr>
        <w:pStyle w:val="Paragraphedeliste"/>
        <w:numPr>
          <w:ilvl w:val="0"/>
          <w:numId w:val="11"/>
        </w:numPr>
        <w:spacing w:after="0" w:line="240" w:lineRule="auto"/>
        <w:ind w:left="709"/>
        <w:jc w:val="both"/>
        <w:rPr>
          <w:sz w:val="24"/>
          <w:szCs w:val="24"/>
        </w:rPr>
      </w:pPr>
      <w:r w:rsidRPr="00BC0898">
        <w:rPr>
          <w:sz w:val="24"/>
          <w:szCs w:val="24"/>
        </w:rPr>
        <w:t>N</w:t>
      </w:r>
      <w:r w:rsidR="00D822BC" w:rsidRPr="00BC0898">
        <w:rPr>
          <w:sz w:val="24"/>
          <w:szCs w:val="24"/>
        </w:rPr>
        <w:t>ous sommes</w:t>
      </w:r>
      <w:r w:rsidR="00715929" w:rsidRPr="00BC0898">
        <w:rPr>
          <w:sz w:val="24"/>
          <w:szCs w:val="24"/>
        </w:rPr>
        <w:t xml:space="preserve"> contre l’intégration de l’AAH dans le RUA tel qu’il est pensé actuellement au regard de la régression des droits potentielle pour les personnes en situation de handicap. </w:t>
      </w:r>
    </w:p>
    <w:p w14:paraId="5AB9CD35" w14:textId="2D91EE09" w:rsidR="00D822BC" w:rsidRPr="00BC0898" w:rsidRDefault="00715929" w:rsidP="00F50733">
      <w:pPr>
        <w:pStyle w:val="Paragraphedeliste"/>
        <w:numPr>
          <w:ilvl w:val="0"/>
          <w:numId w:val="11"/>
        </w:numPr>
        <w:spacing w:after="0" w:line="240" w:lineRule="auto"/>
        <w:ind w:left="709"/>
        <w:jc w:val="both"/>
        <w:rPr>
          <w:sz w:val="24"/>
          <w:szCs w:val="24"/>
        </w:rPr>
      </w:pPr>
      <w:r w:rsidRPr="00BC0898">
        <w:rPr>
          <w:sz w:val="24"/>
          <w:szCs w:val="24"/>
        </w:rPr>
        <w:t xml:space="preserve">Nous </w:t>
      </w:r>
      <w:r w:rsidR="00D822BC" w:rsidRPr="00BC0898">
        <w:rPr>
          <w:sz w:val="24"/>
          <w:szCs w:val="24"/>
        </w:rPr>
        <w:t xml:space="preserve">avons également des interrogations sur les contours du projet de RUA tel qu’il nous est présenté actuellement, mais n’y sommes pas opposés, pour d’autres publics </w:t>
      </w:r>
      <w:r w:rsidR="00913F9C" w:rsidRPr="00BC0898">
        <w:rPr>
          <w:sz w:val="24"/>
          <w:szCs w:val="24"/>
        </w:rPr>
        <w:t>que les bénéficiaires de l’AAH, à la condition qu’il</w:t>
      </w:r>
      <w:r w:rsidR="00D822BC" w:rsidRPr="00BC0898">
        <w:rPr>
          <w:sz w:val="24"/>
          <w:szCs w:val="24"/>
        </w:rPr>
        <w:t xml:space="preserve"> co</w:t>
      </w:r>
      <w:r w:rsidRPr="00BC0898">
        <w:rPr>
          <w:sz w:val="24"/>
          <w:szCs w:val="24"/>
        </w:rPr>
        <w:t>nstitue une avancée pour eux.</w:t>
      </w:r>
    </w:p>
    <w:p w14:paraId="69D8D265" w14:textId="2410B82D" w:rsidR="00686D34" w:rsidRPr="00BC0898" w:rsidRDefault="00D822BC" w:rsidP="00F50733">
      <w:pPr>
        <w:pStyle w:val="Paragraphedeliste"/>
        <w:numPr>
          <w:ilvl w:val="0"/>
          <w:numId w:val="11"/>
        </w:numPr>
        <w:spacing w:after="0" w:line="240" w:lineRule="auto"/>
        <w:ind w:left="709"/>
        <w:jc w:val="both"/>
        <w:rPr>
          <w:sz w:val="24"/>
          <w:szCs w:val="24"/>
        </w:rPr>
      </w:pPr>
      <w:r w:rsidRPr="00BC0898">
        <w:rPr>
          <w:sz w:val="24"/>
          <w:szCs w:val="24"/>
        </w:rPr>
        <w:t>S</w:t>
      </w:r>
      <w:r w:rsidR="0093702A" w:rsidRPr="00BC0898">
        <w:rPr>
          <w:sz w:val="24"/>
          <w:szCs w:val="24"/>
        </w:rPr>
        <w:t>ur le projet de RUA, nous rejoignons les positions du collectif Alerte </w:t>
      </w:r>
      <w:r w:rsidRPr="00BC0898">
        <w:rPr>
          <w:sz w:val="24"/>
          <w:szCs w:val="24"/>
        </w:rPr>
        <w:t>dont nous sommes membres :</w:t>
      </w:r>
    </w:p>
    <w:p w14:paraId="4E62386C" w14:textId="3439E365" w:rsidR="009F07DA" w:rsidRPr="00BC0898" w:rsidRDefault="009F07DA" w:rsidP="00F50733">
      <w:pPr>
        <w:pStyle w:val="Paragraphedeliste"/>
        <w:numPr>
          <w:ilvl w:val="0"/>
          <w:numId w:val="11"/>
        </w:numPr>
        <w:jc w:val="both"/>
        <w:rPr>
          <w:sz w:val="24"/>
          <w:szCs w:val="24"/>
        </w:rPr>
      </w:pPr>
      <w:r w:rsidRPr="00BC0898">
        <w:rPr>
          <w:sz w:val="24"/>
          <w:szCs w:val="24"/>
        </w:rPr>
        <w:t>La future prestation doit garantir que personne en France ne vive avec moins de 50% du revenu médian (soit 867 euros par mois pour une personne seule, sans les aides au logement) ;</w:t>
      </w:r>
    </w:p>
    <w:p w14:paraId="291B5E9A" w14:textId="3F0A3906" w:rsidR="009F07DA" w:rsidRPr="00BC0898" w:rsidRDefault="009F07DA" w:rsidP="00F50733">
      <w:pPr>
        <w:pStyle w:val="Paragraphedeliste"/>
        <w:numPr>
          <w:ilvl w:val="0"/>
          <w:numId w:val="11"/>
        </w:numPr>
        <w:jc w:val="both"/>
        <w:rPr>
          <w:sz w:val="24"/>
          <w:szCs w:val="24"/>
        </w:rPr>
      </w:pPr>
      <w:r w:rsidRPr="00BC0898">
        <w:rPr>
          <w:sz w:val="24"/>
          <w:szCs w:val="24"/>
        </w:rPr>
        <w:t>Elle ne doit pas fusionner les APL, l’AAH et l’ASPA qui sont des allocations d’une autre nature ;</w:t>
      </w:r>
    </w:p>
    <w:p w14:paraId="481A9B98" w14:textId="39E445FC" w:rsidR="009F07DA" w:rsidRPr="00BC0898" w:rsidRDefault="009F07DA" w:rsidP="009F07DA">
      <w:pPr>
        <w:pStyle w:val="Paragraphedeliste"/>
        <w:numPr>
          <w:ilvl w:val="0"/>
          <w:numId w:val="11"/>
        </w:numPr>
        <w:jc w:val="both"/>
        <w:rPr>
          <w:sz w:val="24"/>
          <w:szCs w:val="24"/>
        </w:rPr>
      </w:pPr>
      <w:r w:rsidRPr="00BC0898">
        <w:rPr>
          <w:sz w:val="24"/>
          <w:szCs w:val="24"/>
        </w:rPr>
        <w:lastRenderedPageBreak/>
        <w:t xml:space="preserve"> Elle doit être ouverte dès 18 ans, sous conditions de ressources</w:t>
      </w:r>
      <w:r w:rsidR="00967A30" w:rsidRPr="00BC0898">
        <w:rPr>
          <w:sz w:val="24"/>
          <w:szCs w:val="24"/>
        </w:rPr>
        <w:t>,</w:t>
      </w:r>
      <w:r w:rsidRPr="00BC0898">
        <w:rPr>
          <w:sz w:val="24"/>
          <w:szCs w:val="24"/>
        </w:rPr>
        <w:t xml:space="preserve"> mais sans contrepartie.</w:t>
      </w:r>
    </w:p>
    <w:p w14:paraId="7D3344F0" w14:textId="4EC6C2B5" w:rsidR="00686D34" w:rsidRPr="00BC0898" w:rsidRDefault="009F07DA" w:rsidP="00AA282C">
      <w:pPr>
        <w:pStyle w:val="Paragraphedeliste"/>
        <w:numPr>
          <w:ilvl w:val="0"/>
          <w:numId w:val="11"/>
        </w:numPr>
        <w:jc w:val="both"/>
        <w:rPr>
          <w:sz w:val="24"/>
          <w:szCs w:val="24"/>
        </w:rPr>
      </w:pPr>
      <w:r w:rsidRPr="00BC0898">
        <w:rPr>
          <w:sz w:val="24"/>
          <w:szCs w:val="24"/>
        </w:rPr>
        <w:t xml:space="preserve">Elle ne doit pas être financée pas une forme de solidarité horizontale entre les bénéficiaires des différents minimas sociaux, au risque de faire des perdants parmi les ménages vivant sous le seuil de pauvreté. </w:t>
      </w:r>
    </w:p>
    <w:p w14:paraId="3A287B76" w14:textId="770B9060" w:rsidR="00504725" w:rsidRPr="00BC0898" w:rsidRDefault="00504725" w:rsidP="00504725">
      <w:pPr>
        <w:pStyle w:val="Paragraphedeliste"/>
        <w:ind w:left="1130"/>
        <w:jc w:val="both"/>
        <w:rPr>
          <w:sz w:val="24"/>
          <w:szCs w:val="24"/>
        </w:rPr>
      </w:pPr>
    </w:p>
    <w:p w14:paraId="1E116CB0" w14:textId="2B7A5F4D" w:rsidR="00504725" w:rsidRPr="00BC0898" w:rsidRDefault="00504725" w:rsidP="00915F2F">
      <w:pPr>
        <w:jc w:val="both"/>
        <w:rPr>
          <w:sz w:val="24"/>
          <w:szCs w:val="24"/>
        </w:rPr>
      </w:pPr>
    </w:p>
    <w:p w14:paraId="01EB6D7E" w14:textId="5AD5D5F1" w:rsidR="004242D3" w:rsidRPr="00BC0898" w:rsidRDefault="0093702A" w:rsidP="00AA282C">
      <w:pPr>
        <w:pBdr>
          <w:top w:val="single" w:sz="4" w:space="1" w:color="auto"/>
          <w:left w:val="single" w:sz="4" w:space="4" w:color="auto"/>
          <w:bottom w:val="single" w:sz="4" w:space="1" w:color="auto"/>
          <w:right w:val="single" w:sz="4" w:space="4" w:color="auto"/>
        </w:pBdr>
        <w:spacing w:after="0" w:line="240" w:lineRule="auto"/>
        <w:jc w:val="both"/>
        <w:rPr>
          <w:b/>
          <w:sz w:val="28"/>
          <w:szCs w:val="28"/>
        </w:rPr>
      </w:pPr>
      <w:r w:rsidRPr="00BC0898">
        <w:rPr>
          <w:b/>
          <w:sz w:val="28"/>
          <w:szCs w:val="28"/>
        </w:rPr>
        <w:t xml:space="preserve">Le calendrier du RUA </w:t>
      </w:r>
      <w:r w:rsidR="00965A40" w:rsidRPr="00BC0898">
        <w:rPr>
          <w:b/>
          <w:sz w:val="28"/>
          <w:szCs w:val="28"/>
        </w:rPr>
        <w:t>présenté par le gouvernement</w:t>
      </w:r>
    </w:p>
    <w:p w14:paraId="122ED024" w14:textId="587D740A" w:rsidR="00422C57" w:rsidRDefault="009C2164" w:rsidP="00904121">
      <w:pPr>
        <w:pStyle w:val="Commentaire"/>
        <w:ind w:left="1440"/>
        <w:rPr>
          <w:b/>
          <w:sz w:val="24"/>
          <w:szCs w:val="24"/>
        </w:rPr>
      </w:pPr>
      <w:r w:rsidRPr="00BC0898">
        <w:rPr>
          <w:noProof/>
          <w:lang w:eastAsia="fr-FR"/>
        </w:rPr>
        <w:drawing>
          <wp:anchor distT="0" distB="0" distL="114300" distR="114300" simplePos="0" relativeHeight="251708928" behindDoc="1" locked="0" layoutInCell="1" allowOverlap="1" wp14:anchorId="42BF3B74" wp14:editId="3609C1FD">
            <wp:simplePos x="0" y="0"/>
            <wp:positionH relativeFrom="column">
              <wp:posOffset>1092835</wp:posOffset>
            </wp:positionH>
            <wp:positionV relativeFrom="paragraph">
              <wp:posOffset>42545</wp:posOffset>
            </wp:positionV>
            <wp:extent cx="3455670" cy="3568700"/>
            <wp:effectExtent l="0" t="0" r="0" b="0"/>
            <wp:wrapTight wrapText="bothSides">
              <wp:wrapPolygon edited="0">
                <wp:start x="0" y="0"/>
                <wp:lineTo x="0" y="21446"/>
                <wp:lineTo x="21433" y="21446"/>
                <wp:lineTo x="2143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55670" cy="3568700"/>
                    </a:xfrm>
                    <a:prstGeom prst="rect">
                      <a:avLst/>
                    </a:prstGeom>
                  </pic:spPr>
                </pic:pic>
              </a:graphicData>
            </a:graphic>
          </wp:anchor>
        </w:drawing>
      </w:r>
      <w:bookmarkStart w:id="0" w:name="_GoBack"/>
      <w:bookmarkEnd w:id="0"/>
    </w:p>
    <w:p w14:paraId="17A58368" w14:textId="20A9C1F2" w:rsidR="009C2164" w:rsidRDefault="009C2164" w:rsidP="00904121">
      <w:pPr>
        <w:pStyle w:val="Commentaire"/>
        <w:ind w:left="1440"/>
        <w:rPr>
          <w:b/>
          <w:sz w:val="24"/>
          <w:szCs w:val="24"/>
        </w:rPr>
      </w:pPr>
    </w:p>
    <w:p w14:paraId="2B822780" w14:textId="564AE64E" w:rsidR="009C2164" w:rsidRDefault="009C2164" w:rsidP="00904121">
      <w:pPr>
        <w:pStyle w:val="Commentaire"/>
        <w:ind w:left="1440"/>
        <w:rPr>
          <w:b/>
          <w:sz w:val="24"/>
          <w:szCs w:val="24"/>
        </w:rPr>
      </w:pPr>
    </w:p>
    <w:p w14:paraId="12721D6C" w14:textId="2730B35C" w:rsidR="009C2164" w:rsidRDefault="009C2164" w:rsidP="00904121">
      <w:pPr>
        <w:pStyle w:val="Commentaire"/>
        <w:ind w:left="1440"/>
        <w:rPr>
          <w:b/>
          <w:sz w:val="24"/>
          <w:szCs w:val="24"/>
        </w:rPr>
      </w:pPr>
    </w:p>
    <w:p w14:paraId="125D9CA1" w14:textId="3BACDD05" w:rsidR="009C2164" w:rsidRDefault="009C2164" w:rsidP="00904121">
      <w:pPr>
        <w:pStyle w:val="Commentaire"/>
        <w:ind w:left="1440"/>
        <w:rPr>
          <w:b/>
          <w:sz w:val="24"/>
          <w:szCs w:val="24"/>
        </w:rPr>
      </w:pPr>
    </w:p>
    <w:p w14:paraId="71A7DFF5" w14:textId="05D968DD" w:rsidR="009C2164" w:rsidRDefault="009C2164" w:rsidP="00904121">
      <w:pPr>
        <w:pStyle w:val="Commentaire"/>
        <w:ind w:left="1440"/>
        <w:rPr>
          <w:b/>
          <w:sz w:val="24"/>
          <w:szCs w:val="24"/>
        </w:rPr>
      </w:pPr>
    </w:p>
    <w:p w14:paraId="00989AAA" w14:textId="0E3312FA" w:rsidR="009C2164" w:rsidRDefault="009C2164" w:rsidP="00904121">
      <w:pPr>
        <w:pStyle w:val="Commentaire"/>
        <w:ind w:left="1440"/>
        <w:rPr>
          <w:b/>
          <w:sz w:val="24"/>
          <w:szCs w:val="24"/>
        </w:rPr>
      </w:pPr>
    </w:p>
    <w:p w14:paraId="586BC2D5" w14:textId="10DAE71A" w:rsidR="009C2164" w:rsidRDefault="009C2164" w:rsidP="00904121">
      <w:pPr>
        <w:pStyle w:val="Commentaire"/>
        <w:ind w:left="1440"/>
        <w:rPr>
          <w:b/>
          <w:sz w:val="24"/>
          <w:szCs w:val="24"/>
        </w:rPr>
      </w:pPr>
    </w:p>
    <w:p w14:paraId="38E08951" w14:textId="594237C0" w:rsidR="009C2164" w:rsidRDefault="009C2164" w:rsidP="00904121">
      <w:pPr>
        <w:pStyle w:val="Commentaire"/>
        <w:ind w:left="1440"/>
        <w:rPr>
          <w:b/>
          <w:sz w:val="24"/>
          <w:szCs w:val="24"/>
        </w:rPr>
      </w:pPr>
    </w:p>
    <w:p w14:paraId="5C61B569" w14:textId="2183E36E" w:rsidR="009C2164" w:rsidRDefault="009C2164" w:rsidP="00904121">
      <w:pPr>
        <w:pStyle w:val="Commentaire"/>
        <w:ind w:left="1440"/>
        <w:rPr>
          <w:b/>
          <w:sz w:val="24"/>
          <w:szCs w:val="24"/>
        </w:rPr>
      </w:pPr>
    </w:p>
    <w:p w14:paraId="0D311DDD" w14:textId="38F6D82B" w:rsidR="009C2164" w:rsidRDefault="009C2164" w:rsidP="00904121">
      <w:pPr>
        <w:pStyle w:val="Commentaire"/>
        <w:ind w:left="1440"/>
        <w:rPr>
          <w:b/>
          <w:sz w:val="24"/>
          <w:szCs w:val="24"/>
        </w:rPr>
      </w:pPr>
    </w:p>
    <w:p w14:paraId="70CFC16F" w14:textId="50B1EBE3" w:rsidR="009C2164" w:rsidRDefault="009C2164" w:rsidP="00904121">
      <w:pPr>
        <w:pStyle w:val="Commentaire"/>
        <w:ind w:left="1440"/>
        <w:rPr>
          <w:b/>
          <w:sz w:val="24"/>
          <w:szCs w:val="24"/>
        </w:rPr>
      </w:pPr>
    </w:p>
    <w:p w14:paraId="54B34578" w14:textId="56B4BFAA" w:rsidR="009C2164" w:rsidRDefault="009C2164" w:rsidP="00904121">
      <w:pPr>
        <w:pStyle w:val="Commentaire"/>
        <w:ind w:left="1440"/>
        <w:rPr>
          <w:b/>
          <w:sz w:val="24"/>
          <w:szCs w:val="24"/>
        </w:rPr>
      </w:pPr>
    </w:p>
    <w:p w14:paraId="1B9142E9" w14:textId="77777777" w:rsidR="009C2164" w:rsidRPr="0029627C" w:rsidRDefault="009C2164" w:rsidP="009C2164">
      <w:pPr>
        <w:pStyle w:val="Commentaire"/>
        <w:rPr>
          <w:sz w:val="24"/>
          <w:szCs w:val="24"/>
        </w:rPr>
      </w:pPr>
    </w:p>
    <w:sectPr w:rsidR="009C2164" w:rsidRPr="0029627C" w:rsidSect="0094427F">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BFFA4" w14:textId="77777777" w:rsidR="00EF2711" w:rsidRDefault="00EF2711" w:rsidP="0029627C">
      <w:pPr>
        <w:spacing w:after="0" w:line="240" w:lineRule="auto"/>
      </w:pPr>
      <w:r>
        <w:separator/>
      </w:r>
    </w:p>
  </w:endnote>
  <w:endnote w:type="continuationSeparator" w:id="0">
    <w:p w14:paraId="6800D724" w14:textId="77777777" w:rsidR="00EF2711" w:rsidRDefault="00EF2711" w:rsidP="0029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8AD2B" w14:textId="77777777" w:rsidR="005E15BB" w:rsidRDefault="005E15BB" w:rsidP="0029627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2C7B648" w14:textId="77777777" w:rsidR="005E15BB" w:rsidRDefault="005E15BB" w:rsidP="00965A40">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62549" w14:textId="36F3D87B" w:rsidR="005E15BB" w:rsidRDefault="005E15BB" w:rsidP="0029627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C0898">
      <w:rPr>
        <w:rStyle w:val="Numrodepage"/>
        <w:noProof/>
      </w:rPr>
      <w:t>6</w:t>
    </w:r>
    <w:r>
      <w:rPr>
        <w:rStyle w:val="Numrodepage"/>
      </w:rPr>
      <w:fldChar w:fldCharType="end"/>
    </w:r>
  </w:p>
  <w:p w14:paraId="0B58237D" w14:textId="77777777" w:rsidR="005E15BB" w:rsidRDefault="005E15BB" w:rsidP="00965A40">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B9881" w14:textId="77777777" w:rsidR="00EF2711" w:rsidRDefault="00EF2711" w:rsidP="0029627C">
      <w:pPr>
        <w:spacing w:after="0" w:line="240" w:lineRule="auto"/>
      </w:pPr>
      <w:r>
        <w:separator/>
      </w:r>
    </w:p>
  </w:footnote>
  <w:footnote w:type="continuationSeparator" w:id="0">
    <w:p w14:paraId="23457882" w14:textId="77777777" w:rsidR="00EF2711" w:rsidRDefault="00EF2711" w:rsidP="0029627C">
      <w:pPr>
        <w:spacing w:after="0" w:line="240" w:lineRule="auto"/>
      </w:pPr>
      <w:r>
        <w:continuationSeparator/>
      </w:r>
    </w:p>
  </w:footnote>
  <w:footnote w:id="1">
    <w:p w14:paraId="09A8770B" w14:textId="4829BD42" w:rsidR="00965A40" w:rsidRDefault="00965A40">
      <w:pPr>
        <w:pStyle w:val="Notedebasdepage"/>
      </w:pPr>
      <w:r>
        <w:rPr>
          <w:rStyle w:val="Appelnotedebasdep"/>
        </w:rPr>
        <w:footnoteRef/>
      </w:r>
      <w:r>
        <w:t xml:space="preserve"> Alerte est un collectif interassociatif animé par l’UNIOPSS et qui regroupe les principales organisations de lutte contre la pauvreté et l’exclusion. APF France handicap est membre d’Alerte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FFA"/>
    <w:multiLevelType w:val="hybridMultilevel"/>
    <w:tmpl w:val="F5344F12"/>
    <w:lvl w:ilvl="0" w:tplc="A0ECFD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76131"/>
    <w:multiLevelType w:val="hybridMultilevel"/>
    <w:tmpl w:val="BD6433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EA2238"/>
    <w:multiLevelType w:val="hybridMultilevel"/>
    <w:tmpl w:val="02909E22"/>
    <w:lvl w:ilvl="0" w:tplc="EF9A8136">
      <w:start w:val="1"/>
      <w:numFmt w:val="bullet"/>
      <w:lvlText w:val="•"/>
      <w:lvlJc w:val="left"/>
      <w:pPr>
        <w:tabs>
          <w:tab w:val="num" w:pos="720"/>
        </w:tabs>
        <w:ind w:left="720" w:hanging="360"/>
      </w:pPr>
      <w:rPr>
        <w:rFonts w:ascii="Arial" w:hAnsi="Arial" w:hint="default"/>
      </w:rPr>
    </w:lvl>
    <w:lvl w:ilvl="1" w:tplc="5286302C" w:tentative="1">
      <w:start w:val="1"/>
      <w:numFmt w:val="bullet"/>
      <w:lvlText w:val="•"/>
      <w:lvlJc w:val="left"/>
      <w:pPr>
        <w:tabs>
          <w:tab w:val="num" w:pos="1440"/>
        </w:tabs>
        <w:ind w:left="1440" w:hanging="360"/>
      </w:pPr>
      <w:rPr>
        <w:rFonts w:ascii="Arial" w:hAnsi="Arial" w:hint="default"/>
      </w:rPr>
    </w:lvl>
    <w:lvl w:ilvl="2" w:tplc="68526A44" w:tentative="1">
      <w:start w:val="1"/>
      <w:numFmt w:val="bullet"/>
      <w:lvlText w:val="•"/>
      <w:lvlJc w:val="left"/>
      <w:pPr>
        <w:tabs>
          <w:tab w:val="num" w:pos="2160"/>
        </w:tabs>
        <w:ind w:left="2160" w:hanging="360"/>
      </w:pPr>
      <w:rPr>
        <w:rFonts w:ascii="Arial" w:hAnsi="Arial" w:hint="default"/>
      </w:rPr>
    </w:lvl>
    <w:lvl w:ilvl="3" w:tplc="510CAA06" w:tentative="1">
      <w:start w:val="1"/>
      <w:numFmt w:val="bullet"/>
      <w:lvlText w:val="•"/>
      <w:lvlJc w:val="left"/>
      <w:pPr>
        <w:tabs>
          <w:tab w:val="num" w:pos="2880"/>
        </w:tabs>
        <w:ind w:left="2880" w:hanging="360"/>
      </w:pPr>
      <w:rPr>
        <w:rFonts w:ascii="Arial" w:hAnsi="Arial" w:hint="default"/>
      </w:rPr>
    </w:lvl>
    <w:lvl w:ilvl="4" w:tplc="45123BF8" w:tentative="1">
      <w:start w:val="1"/>
      <w:numFmt w:val="bullet"/>
      <w:lvlText w:val="•"/>
      <w:lvlJc w:val="left"/>
      <w:pPr>
        <w:tabs>
          <w:tab w:val="num" w:pos="3600"/>
        </w:tabs>
        <w:ind w:left="3600" w:hanging="360"/>
      </w:pPr>
      <w:rPr>
        <w:rFonts w:ascii="Arial" w:hAnsi="Arial" w:hint="default"/>
      </w:rPr>
    </w:lvl>
    <w:lvl w:ilvl="5" w:tplc="181A0538" w:tentative="1">
      <w:start w:val="1"/>
      <w:numFmt w:val="bullet"/>
      <w:lvlText w:val="•"/>
      <w:lvlJc w:val="left"/>
      <w:pPr>
        <w:tabs>
          <w:tab w:val="num" w:pos="4320"/>
        </w:tabs>
        <w:ind w:left="4320" w:hanging="360"/>
      </w:pPr>
      <w:rPr>
        <w:rFonts w:ascii="Arial" w:hAnsi="Arial" w:hint="default"/>
      </w:rPr>
    </w:lvl>
    <w:lvl w:ilvl="6" w:tplc="B8B45D8A" w:tentative="1">
      <w:start w:val="1"/>
      <w:numFmt w:val="bullet"/>
      <w:lvlText w:val="•"/>
      <w:lvlJc w:val="left"/>
      <w:pPr>
        <w:tabs>
          <w:tab w:val="num" w:pos="5040"/>
        </w:tabs>
        <w:ind w:left="5040" w:hanging="360"/>
      </w:pPr>
      <w:rPr>
        <w:rFonts w:ascii="Arial" w:hAnsi="Arial" w:hint="default"/>
      </w:rPr>
    </w:lvl>
    <w:lvl w:ilvl="7" w:tplc="D826D2F6" w:tentative="1">
      <w:start w:val="1"/>
      <w:numFmt w:val="bullet"/>
      <w:lvlText w:val="•"/>
      <w:lvlJc w:val="left"/>
      <w:pPr>
        <w:tabs>
          <w:tab w:val="num" w:pos="5760"/>
        </w:tabs>
        <w:ind w:left="5760" w:hanging="360"/>
      </w:pPr>
      <w:rPr>
        <w:rFonts w:ascii="Arial" w:hAnsi="Arial" w:hint="default"/>
      </w:rPr>
    </w:lvl>
    <w:lvl w:ilvl="8" w:tplc="E44602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3D53F3"/>
    <w:multiLevelType w:val="hybridMultilevel"/>
    <w:tmpl w:val="06BCC1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CC3D93"/>
    <w:multiLevelType w:val="hybridMultilevel"/>
    <w:tmpl w:val="06FC3B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637165"/>
    <w:multiLevelType w:val="hybridMultilevel"/>
    <w:tmpl w:val="E0165818"/>
    <w:lvl w:ilvl="0" w:tplc="2ADCB752">
      <w:start w:val="1"/>
      <w:numFmt w:val="bullet"/>
      <w:lvlText w:val="•"/>
      <w:lvlJc w:val="left"/>
      <w:pPr>
        <w:tabs>
          <w:tab w:val="num" w:pos="720"/>
        </w:tabs>
        <w:ind w:left="720" w:hanging="360"/>
      </w:pPr>
      <w:rPr>
        <w:rFonts w:ascii="Times New Roman" w:hAnsi="Times New Roman" w:hint="default"/>
      </w:rPr>
    </w:lvl>
    <w:lvl w:ilvl="1" w:tplc="52444AD0" w:tentative="1">
      <w:start w:val="1"/>
      <w:numFmt w:val="bullet"/>
      <w:lvlText w:val="•"/>
      <w:lvlJc w:val="left"/>
      <w:pPr>
        <w:tabs>
          <w:tab w:val="num" w:pos="1440"/>
        </w:tabs>
        <w:ind w:left="1440" w:hanging="360"/>
      </w:pPr>
      <w:rPr>
        <w:rFonts w:ascii="Times New Roman" w:hAnsi="Times New Roman" w:hint="default"/>
      </w:rPr>
    </w:lvl>
    <w:lvl w:ilvl="2" w:tplc="7CE62222" w:tentative="1">
      <w:start w:val="1"/>
      <w:numFmt w:val="bullet"/>
      <w:lvlText w:val="•"/>
      <w:lvlJc w:val="left"/>
      <w:pPr>
        <w:tabs>
          <w:tab w:val="num" w:pos="2160"/>
        </w:tabs>
        <w:ind w:left="2160" w:hanging="360"/>
      </w:pPr>
      <w:rPr>
        <w:rFonts w:ascii="Times New Roman" w:hAnsi="Times New Roman" w:hint="default"/>
      </w:rPr>
    </w:lvl>
    <w:lvl w:ilvl="3" w:tplc="D8141B28" w:tentative="1">
      <w:start w:val="1"/>
      <w:numFmt w:val="bullet"/>
      <w:lvlText w:val="•"/>
      <w:lvlJc w:val="left"/>
      <w:pPr>
        <w:tabs>
          <w:tab w:val="num" w:pos="2880"/>
        </w:tabs>
        <w:ind w:left="2880" w:hanging="360"/>
      </w:pPr>
      <w:rPr>
        <w:rFonts w:ascii="Times New Roman" w:hAnsi="Times New Roman" w:hint="default"/>
      </w:rPr>
    </w:lvl>
    <w:lvl w:ilvl="4" w:tplc="14F2CC4C" w:tentative="1">
      <w:start w:val="1"/>
      <w:numFmt w:val="bullet"/>
      <w:lvlText w:val="•"/>
      <w:lvlJc w:val="left"/>
      <w:pPr>
        <w:tabs>
          <w:tab w:val="num" w:pos="3600"/>
        </w:tabs>
        <w:ind w:left="3600" w:hanging="360"/>
      </w:pPr>
      <w:rPr>
        <w:rFonts w:ascii="Times New Roman" w:hAnsi="Times New Roman" w:hint="default"/>
      </w:rPr>
    </w:lvl>
    <w:lvl w:ilvl="5" w:tplc="0158096A" w:tentative="1">
      <w:start w:val="1"/>
      <w:numFmt w:val="bullet"/>
      <w:lvlText w:val="•"/>
      <w:lvlJc w:val="left"/>
      <w:pPr>
        <w:tabs>
          <w:tab w:val="num" w:pos="4320"/>
        </w:tabs>
        <w:ind w:left="4320" w:hanging="360"/>
      </w:pPr>
      <w:rPr>
        <w:rFonts w:ascii="Times New Roman" w:hAnsi="Times New Roman" w:hint="default"/>
      </w:rPr>
    </w:lvl>
    <w:lvl w:ilvl="6" w:tplc="A42A650E" w:tentative="1">
      <w:start w:val="1"/>
      <w:numFmt w:val="bullet"/>
      <w:lvlText w:val="•"/>
      <w:lvlJc w:val="left"/>
      <w:pPr>
        <w:tabs>
          <w:tab w:val="num" w:pos="5040"/>
        </w:tabs>
        <w:ind w:left="5040" w:hanging="360"/>
      </w:pPr>
      <w:rPr>
        <w:rFonts w:ascii="Times New Roman" w:hAnsi="Times New Roman" w:hint="default"/>
      </w:rPr>
    </w:lvl>
    <w:lvl w:ilvl="7" w:tplc="1EF88392" w:tentative="1">
      <w:start w:val="1"/>
      <w:numFmt w:val="bullet"/>
      <w:lvlText w:val="•"/>
      <w:lvlJc w:val="left"/>
      <w:pPr>
        <w:tabs>
          <w:tab w:val="num" w:pos="5760"/>
        </w:tabs>
        <w:ind w:left="5760" w:hanging="360"/>
      </w:pPr>
      <w:rPr>
        <w:rFonts w:ascii="Times New Roman" w:hAnsi="Times New Roman" w:hint="default"/>
      </w:rPr>
    </w:lvl>
    <w:lvl w:ilvl="8" w:tplc="EC52A8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66D62EF"/>
    <w:multiLevelType w:val="hybridMultilevel"/>
    <w:tmpl w:val="74B0E894"/>
    <w:lvl w:ilvl="0" w:tplc="0B8429B6">
      <w:start w:val="1"/>
      <w:numFmt w:val="bullet"/>
      <w:lvlText w:val="-"/>
      <w:lvlJc w:val="left"/>
      <w:pPr>
        <w:tabs>
          <w:tab w:val="num" w:pos="720"/>
        </w:tabs>
        <w:ind w:left="720" w:hanging="360"/>
      </w:pPr>
      <w:rPr>
        <w:rFonts w:ascii="Times New Roman" w:hAnsi="Times New Roman" w:hint="default"/>
      </w:rPr>
    </w:lvl>
    <w:lvl w:ilvl="1" w:tplc="743C9C9E">
      <w:numFmt w:val="bullet"/>
      <w:lvlText w:val="-"/>
      <w:lvlJc w:val="left"/>
      <w:pPr>
        <w:tabs>
          <w:tab w:val="num" w:pos="1440"/>
        </w:tabs>
        <w:ind w:left="1440" w:hanging="360"/>
      </w:pPr>
      <w:rPr>
        <w:rFonts w:ascii="Times New Roman" w:hAnsi="Times New Roman" w:hint="default"/>
      </w:rPr>
    </w:lvl>
    <w:lvl w:ilvl="2" w:tplc="E55ECFD2" w:tentative="1">
      <w:start w:val="1"/>
      <w:numFmt w:val="bullet"/>
      <w:lvlText w:val="-"/>
      <w:lvlJc w:val="left"/>
      <w:pPr>
        <w:tabs>
          <w:tab w:val="num" w:pos="2160"/>
        </w:tabs>
        <w:ind w:left="2160" w:hanging="360"/>
      </w:pPr>
      <w:rPr>
        <w:rFonts w:ascii="Times New Roman" w:hAnsi="Times New Roman" w:hint="default"/>
      </w:rPr>
    </w:lvl>
    <w:lvl w:ilvl="3" w:tplc="3EAA59F2" w:tentative="1">
      <w:start w:val="1"/>
      <w:numFmt w:val="bullet"/>
      <w:lvlText w:val="-"/>
      <w:lvlJc w:val="left"/>
      <w:pPr>
        <w:tabs>
          <w:tab w:val="num" w:pos="2880"/>
        </w:tabs>
        <w:ind w:left="2880" w:hanging="360"/>
      </w:pPr>
      <w:rPr>
        <w:rFonts w:ascii="Times New Roman" w:hAnsi="Times New Roman" w:hint="default"/>
      </w:rPr>
    </w:lvl>
    <w:lvl w:ilvl="4" w:tplc="005879B2" w:tentative="1">
      <w:start w:val="1"/>
      <w:numFmt w:val="bullet"/>
      <w:lvlText w:val="-"/>
      <w:lvlJc w:val="left"/>
      <w:pPr>
        <w:tabs>
          <w:tab w:val="num" w:pos="3600"/>
        </w:tabs>
        <w:ind w:left="3600" w:hanging="360"/>
      </w:pPr>
      <w:rPr>
        <w:rFonts w:ascii="Times New Roman" w:hAnsi="Times New Roman" w:hint="default"/>
      </w:rPr>
    </w:lvl>
    <w:lvl w:ilvl="5" w:tplc="FD1CE6AC" w:tentative="1">
      <w:start w:val="1"/>
      <w:numFmt w:val="bullet"/>
      <w:lvlText w:val="-"/>
      <w:lvlJc w:val="left"/>
      <w:pPr>
        <w:tabs>
          <w:tab w:val="num" w:pos="4320"/>
        </w:tabs>
        <w:ind w:left="4320" w:hanging="360"/>
      </w:pPr>
      <w:rPr>
        <w:rFonts w:ascii="Times New Roman" w:hAnsi="Times New Roman" w:hint="default"/>
      </w:rPr>
    </w:lvl>
    <w:lvl w:ilvl="6" w:tplc="DB2E072C" w:tentative="1">
      <w:start w:val="1"/>
      <w:numFmt w:val="bullet"/>
      <w:lvlText w:val="-"/>
      <w:lvlJc w:val="left"/>
      <w:pPr>
        <w:tabs>
          <w:tab w:val="num" w:pos="5040"/>
        </w:tabs>
        <w:ind w:left="5040" w:hanging="360"/>
      </w:pPr>
      <w:rPr>
        <w:rFonts w:ascii="Times New Roman" w:hAnsi="Times New Roman" w:hint="default"/>
      </w:rPr>
    </w:lvl>
    <w:lvl w:ilvl="7" w:tplc="8A96143A" w:tentative="1">
      <w:start w:val="1"/>
      <w:numFmt w:val="bullet"/>
      <w:lvlText w:val="-"/>
      <w:lvlJc w:val="left"/>
      <w:pPr>
        <w:tabs>
          <w:tab w:val="num" w:pos="5760"/>
        </w:tabs>
        <w:ind w:left="5760" w:hanging="360"/>
      </w:pPr>
      <w:rPr>
        <w:rFonts w:ascii="Times New Roman" w:hAnsi="Times New Roman" w:hint="default"/>
      </w:rPr>
    </w:lvl>
    <w:lvl w:ilvl="8" w:tplc="632E2F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7B20FAF"/>
    <w:multiLevelType w:val="hybridMultilevel"/>
    <w:tmpl w:val="86A2831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6437A2"/>
    <w:multiLevelType w:val="hybridMultilevel"/>
    <w:tmpl w:val="EF7E4A64"/>
    <w:lvl w:ilvl="0" w:tplc="568820DA">
      <w:start w:val="1"/>
      <w:numFmt w:val="bullet"/>
      <w:lvlText w:val=""/>
      <w:lvlJc w:val="left"/>
      <w:pPr>
        <w:tabs>
          <w:tab w:val="num" w:pos="720"/>
        </w:tabs>
        <w:ind w:left="720" w:hanging="360"/>
      </w:pPr>
      <w:rPr>
        <w:rFonts w:ascii="Wingdings" w:hAnsi="Wingdings" w:hint="default"/>
      </w:rPr>
    </w:lvl>
    <w:lvl w:ilvl="1" w:tplc="9620E12E" w:tentative="1">
      <w:start w:val="1"/>
      <w:numFmt w:val="bullet"/>
      <w:lvlText w:val=""/>
      <w:lvlJc w:val="left"/>
      <w:pPr>
        <w:tabs>
          <w:tab w:val="num" w:pos="1440"/>
        </w:tabs>
        <w:ind w:left="1440" w:hanging="360"/>
      </w:pPr>
      <w:rPr>
        <w:rFonts w:ascii="Wingdings" w:hAnsi="Wingdings" w:hint="default"/>
      </w:rPr>
    </w:lvl>
    <w:lvl w:ilvl="2" w:tplc="57B2CDF6" w:tentative="1">
      <w:start w:val="1"/>
      <w:numFmt w:val="bullet"/>
      <w:lvlText w:val=""/>
      <w:lvlJc w:val="left"/>
      <w:pPr>
        <w:tabs>
          <w:tab w:val="num" w:pos="2160"/>
        </w:tabs>
        <w:ind w:left="2160" w:hanging="360"/>
      </w:pPr>
      <w:rPr>
        <w:rFonts w:ascii="Wingdings" w:hAnsi="Wingdings" w:hint="default"/>
      </w:rPr>
    </w:lvl>
    <w:lvl w:ilvl="3" w:tplc="FEE675D2" w:tentative="1">
      <w:start w:val="1"/>
      <w:numFmt w:val="bullet"/>
      <w:lvlText w:val=""/>
      <w:lvlJc w:val="left"/>
      <w:pPr>
        <w:tabs>
          <w:tab w:val="num" w:pos="2880"/>
        </w:tabs>
        <w:ind w:left="2880" w:hanging="360"/>
      </w:pPr>
      <w:rPr>
        <w:rFonts w:ascii="Wingdings" w:hAnsi="Wingdings" w:hint="default"/>
      </w:rPr>
    </w:lvl>
    <w:lvl w:ilvl="4" w:tplc="61BE0C8A" w:tentative="1">
      <w:start w:val="1"/>
      <w:numFmt w:val="bullet"/>
      <w:lvlText w:val=""/>
      <w:lvlJc w:val="left"/>
      <w:pPr>
        <w:tabs>
          <w:tab w:val="num" w:pos="3600"/>
        </w:tabs>
        <w:ind w:left="3600" w:hanging="360"/>
      </w:pPr>
      <w:rPr>
        <w:rFonts w:ascii="Wingdings" w:hAnsi="Wingdings" w:hint="default"/>
      </w:rPr>
    </w:lvl>
    <w:lvl w:ilvl="5" w:tplc="476ED6EC" w:tentative="1">
      <w:start w:val="1"/>
      <w:numFmt w:val="bullet"/>
      <w:lvlText w:val=""/>
      <w:lvlJc w:val="left"/>
      <w:pPr>
        <w:tabs>
          <w:tab w:val="num" w:pos="4320"/>
        </w:tabs>
        <w:ind w:left="4320" w:hanging="360"/>
      </w:pPr>
      <w:rPr>
        <w:rFonts w:ascii="Wingdings" w:hAnsi="Wingdings" w:hint="default"/>
      </w:rPr>
    </w:lvl>
    <w:lvl w:ilvl="6" w:tplc="9AB0E428" w:tentative="1">
      <w:start w:val="1"/>
      <w:numFmt w:val="bullet"/>
      <w:lvlText w:val=""/>
      <w:lvlJc w:val="left"/>
      <w:pPr>
        <w:tabs>
          <w:tab w:val="num" w:pos="5040"/>
        </w:tabs>
        <w:ind w:left="5040" w:hanging="360"/>
      </w:pPr>
      <w:rPr>
        <w:rFonts w:ascii="Wingdings" w:hAnsi="Wingdings" w:hint="default"/>
      </w:rPr>
    </w:lvl>
    <w:lvl w:ilvl="7" w:tplc="72D85F72" w:tentative="1">
      <w:start w:val="1"/>
      <w:numFmt w:val="bullet"/>
      <w:lvlText w:val=""/>
      <w:lvlJc w:val="left"/>
      <w:pPr>
        <w:tabs>
          <w:tab w:val="num" w:pos="5760"/>
        </w:tabs>
        <w:ind w:left="5760" w:hanging="360"/>
      </w:pPr>
      <w:rPr>
        <w:rFonts w:ascii="Wingdings" w:hAnsi="Wingdings" w:hint="default"/>
      </w:rPr>
    </w:lvl>
    <w:lvl w:ilvl="8" w:tplc="ED5EDE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D610D4"/>
    <w:multiLevelType w:val="hybridMultilevel"/>
    <w:tmpl w:val="27F407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293A4A"/>
    <w:multiLevelType w:val="hybridMultilevel"/>
    <w:tmpl w:val="7B722964"/>
    <w:lvl w:ilvl="0" w:tplc="5C50D61E">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5E97B5F"/>
    <w:multiLevelType w:val="hybridMultilevel"/>
    <w:tmpl w:val="5EE28522"/>
    <w:lvl w:ilvl="0" w:tplc="00366D90">
      <w:start w:val="1"/>
      <w:numFmt w:val="bullet"/>
      <w:lvlText w:val=""/>
      <w:lvlJc w:val="left"/>
      <w:pPr>
        <w:tabs>
          <w:tab w:val="num" w:pos="720"/>
        </w:tabs>
        <w:ind w:left="720" w:hanging="360"/>
      </w:pPr>
      <w:rPr>
        <w:rFonts w:ascii="Wingdings" w:hAnsi="Wingdings" w:hint="default"/>
      </w:rPr>
    </w:lvl>
    <w:lvl w:ilvl="1" w:tplc="B574C19A" w:tentative="1">
      <w:start w:val="1"/>
      <w:numFmt w:val="bullet"/>
      <w:lvlText w:val=""/>
      <w:lvlJc w:val="left"/>
      <w:pPr>
        <w:tabs>
          <w:tab w:val="num" w:pos="1440"/>
        </w:tabs>
        <w:ind w:left="1440" w:hanging="360"/>
      </w:pPr>
      <w:rPr>
        <w:rFonts w:ascii="Wingdings" w:hAnsi="Wingdings" w:hint="default"/>
      </w:rPr>
    </w:lvl>
    <w:lvl w:ilvl="2" w:tplc="B5424EC2" w:tentative="1">
      <w:start w:val="1"/>
      <w:numFmt w:val="bullet"/>
      <w:lvlText w:val=""/>
      <w:lvlJc w:val="left"/>
      <w:pPr>
        <w:tabs>
          <w:tab w:val="num" w:pos="2160"/>
        </w:tabs>
        <w:ind w:left="2160" w:hanging="360"/>
      </w:pPr>
      <w:rPr>
        <w:rFonts w:ascii="Wingdings" w:hAnsi="Wingdings" w:hint="default"/>
      </w:rPr>
    </w:lvl>
    <w:lvl w:ilvl="3" w:tplc="FA5C1D20" w:tentative="1">
      <w:start w:val="1"/>
      <w:numFmt w:val="bullet"/>
      <w:lvlText w:val=""/>
      <w:lvlJc w:val="left"/>
      <w:pPr>
        <w:tabs>
          <w:tab w:val="num" w:pos="2880"/>
        </w:tabs>
        <w:ind w:left="2880" w:hanging="360"/>
      </w:pPr>
      <w:rPr>
        <w:rFonts w:ascii="Wingdings" w:hAnsi="Wingdings" w:hint="default"/>
      </w:rPr>
    </w:lvl>
    <w:lvl w:ilvl="4" w:tplc="C7A69DB2" w:tentative="1">
      <w:start w:val="1"/>
      <w:numFmt w:val="bullet"/>
      <w:lvlText w:val=""/>
      <w:lvlJc w:val="left"/>
      <w:pPr>
        <w:tabs>
          <w:tab w:val="num" w:pos="3600"/>
        </w:tabs>
        <w:ind w:left="3600" w:hanging="360"/>
      </w:pPr>
      <w:rPr>
        <w:rFonts w:ascii="Wingdings" w:hAnsi="Wingdings" w:hint="default"/>
      </w:rPr>
    </w:lvl>
    <w:lvl w:ilvl="5" w:tplc="5AA01ADA" w:tentative="1">
      <w:start w:val="1"/>
      <w:numFmt w:val="bullet"/>
      <w:lvlText w:val=""/>
      <w:lvlJc w:val="left"/>
      <w:pPr>
        <w:tabs>
          <w:tab w:val="num" w:pos="4320"/>
        </w:tabs>
        <w:ind w:left="4320" w:hanging="360"/>
      </w:pPr>
      <w:rPr>
        <w:rFonts w:ascii="Wingdings" w:hAnsi="Wingdings" w:hint="default"/>
      </w:rPr>
    </w:lvl>
    <w:lvl w:ilvl="6" w:tplc="8A2E9BDE" w:tentative="1">
      <w:start w:val="1"/>
      <w:numFmt w:val="bullet"/>
      <w:lvlText w:val=""/>
      <w:lvlJc w:val="left"/>
      <w:pPr>
        <w:tabs>
          <w:tab w:val="num" w:pos="5040"/>
        </w:tabs>
        <w:ind w:left="5040" w:hanging="360"/>
      </w:pPr>
      <w:rPr>
        <w:rFonts w:ascii="Wingdings" w:hAnsi="Wingdings" w:hint="default"/>
      </w:rPr>
    </w:lvl>
    <w:lvl w:ilvl="7" w:tplc="31E217B2" w:tentative="1">
      <w:start w:val="1"/>
      <w:numFmt w:val="bullet"/>
      <w:lvlText w:val=""/>
      <w:lvlJc w:val="left"/>
      <w:pPr>
        <w:tabs>
          <w:tab w:val="num" w:pos="5760"/>
        </w:tabs>
        <w:ind w:left="5760" w:hanging="360"/>
      </w:pPr>
      <w:rPr>
        <w:rFonts w:ascii="Wingdings" w:hAnsi="Wingdings" w:hint="default"/>
      </w:rPr>
    </w:lvl>
    <w:lvl w:ilvl="8" w:tplc="58448AD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D66FD4"/>
    <w:multiLevelType w:val="hybridMultilevel"/>
    <w:tmpl w:val="B9E88136"/>
    <w:lvl w:ilvl="0" w:tplc="7B4200C8">
      <w:start w:val="1"/>
      <w:numFmt w:val="bullet"/>
      <w:lvlText w:val=""/>
      <w:lvlJc w:val="left"/>
      <w:pPr>
        <w:tabs>
          <w:tab w:val="num" w:pos="720"/>
        </w:tabs>
        <w:ind w:left="720" w:hanging="360"/>
      </w:pPr>
      <w:rPr>
        <w:rFonts w:ascii="Wingdings" w:hAnsi="Wingdings" w:hint="default"/>
      </w:rPr>
    </w:lvl>
    <w:lvl w:ilvl="1" w:tplc="646277D4">
      <w:start w:val="1"/>
      <w:numFmt w:val="bullet"/>
      <w:lvlText w:val=""/>
      <w:lvlJc w:val="left"/>
      <w:pPr>
        <w:tabs>
          <w:tab w:val="num" w:pos="1440"/>
        </w:tabs>
        <w:ind w:left="1440" w:hanging="360"/>
      </w:pPr>
      <w:rPr>
        <w:rFonts w:ascii="Wingdings" w:hAnsi="Wingdings" w:hint="default"/>
      </w:rPr>
    </w:lvl>
    <w:lvl w:ilvl="2" w:tplc="9E546916">
      <w:start w:val="1"/>
      <w:numFmt w:val="bullet"/>
      <w:lvlText w:val=""/>
      <w:lvlJc w:val="left"/>
      <w:pPr>
        <w:tabs>
          <w:tab w:val="num" w:pos="2160"/>
        </w:tabs>
        <w:ind w:left="2160" w:hanging="360"/>
      </w:pPr>
      <w:rPr>
        <w:rFonts w:ascii="Wingdings" w:hAnsi="Wingdings" w:hint="default"/>
      </w:rPr>
    </w:lvl>
    <w:lvl w:ilvl="3" w:tplc="CA7467CA" w:tentative="1">
      <w:start w:val="1"/>
      <w:numFmt w:val="bullet"/>
      <w:lvlText w:val=""/>
      <w:lvlJc w:val="left"/>
      <w:pPr>
        <w:tabs>
          <w:tab w:val="num" w:pos="2880"/>
        </w:tabs>
        <w:ind w:left="2880" w:hanging="360"/>
      </w:pPr>
      <w:rPr>
        <w:rFonts w:ascii="Wingdings" w:hAnsi="Wingdings" w:hint="default"/>
      </w:rPr>
    </w:lvl>
    <w:lvl w:ilvl="4" w:tplc="40241016" w:tentative="1">
      <w:start w:val="1"/>
      <w:numFmt w:val="bullet"/>
      <w:lvlText w:val=""/>
      <w:lvlJc w:val="left"/>
      <w:pPr>
        <w:tabs>
          <w:tab w:val="num" w:pos="3600"/>
        </w:tabs>
        <w:ind w:left="3600" w:hanging="360"/>
      </w:pPr>
      <w:rPr>
        <w:rFonts w:ascii="Wingdings" w:hAnsi="Wingdings" w:hint="default"/>
      </w:rPr>
    </w:lvl>
    <w:lvl w:ilvl="5" w:tplc="7A661F16" w:tentative="1">
      <w:start w:val="1"/>
      <w:numFmt w:val="bullet"/>
      <w:lvlText w:val=""/>
      <w:lvlJc w:val="left"/>
      <w:pPr>
        <w:tabs>
          <w:tab w:val="num" w:pos="4320"/>
        </w:tabs>
        <w:ind w:left="4320" w:hanging="360"/>
      </w:pPr>
      <w:rPr>
        <w:rFonts w:ascii="Wingdings" w:hAnsi="Wingdings" w:hint="default"/>
      </w:rPr>
    </w:lvl>
    <w:lvl w:ilvl="6" w:tplc="046050F2" w:tentative="1">
      <w:start w:val="1"/>
      <w:numFmt w:val="bullet"/>
      <w:lvlText w:val=""/>
      <w:lvlJc w:val="left"/>
      <w:pPr>
        <w:tabs>
          <w:tab w:val="num" w:pos="5040"/>
        </w:tabs>
        <w:ind w:left="5040" w:hanging="360"/>
      </w:pPr>
      <w:rPr>
        <w:rFonts w:ascii="Wingdings" w:hAnsi="Wingdings" w:hint="default"/>
      </w:rPr>
    </w:lvl>
    <w:lvl w:ilvl="7" w:tplc="BBA09904" w:tentative="1">
      <w:start w:val="1"/>
      <w:numFmt w:val="bullet"/>
      <w:lvlText w:val=""/>
      <w:lvlJc w:val="left"/>
      <w:pPr>
        <w:tabs>
          <w:tab w:val="num" w:pos="5760"/>
        </w:tabs>
        <w:ind w:left="5760" w:hanging="360"/>
      </w:pPr>
      <w:rPr>
        <w:rFonts w:ascii="Wingdings" w:hAnsi="Wingdings" w:hint="default"/>
      </w:rPr>
    </w:lvl>
    <w:lvl w:ilvl="8" w:tplc="9F7277C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F018EC"/>
    <w:multiLevelType w:val="hybridMultilevel"/>
    <w:tmpl w:val="9A2285CE"/>
    <w:lvl w:ilvl="0" w:tplc="E69472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E572E6"/>
    <w:multiLevelType w:val="hybridMultilevel"/>
    <w:tmpl w:val="7EA62966"/>
    <w:lvl w:ilvl="0" w:tplc="040C000D">
      <w:start w:val="1"/>
      <w:numFmt w:val="bullet"/>
      <w:lvlText w:val=""/>
      <w:lvlJc w:val="left"/>
      <w:pPr>
        <w:ind w:left="1130" w:hanging="360"/>
      </w:pPr>
      <w:rPr>
        <w:rFonts w:ascii="Wingdings" w:hAnsi="Wingdings" w:hint="default"/>
      </w:rPr>
    </w:lvl>
    <w:lvl w:ilvl="1" w:tplc="040C0003">
      <w:start w:val="1"/>
      <w:numFmt w:val="bullet"/>
      <w:lvlText w:val="o"/>
      <w:lvlJc w:val="left"/>
      <w:pPr>
        <w:ind w:left="1850" w:hanging="360"/>
      </w:pPr>
      <w:rPr>
        <w:rFonts w:ascii="Courier New" w:hAnsi="Courier New" w:cs="Courier New"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15" w15:restartNumberingAfterBreak="0">
    <w:nsid w:val="497F50FB"/>
    <w:multiLevelType w:val="hybridMultilevel"/>
    <w:tmpl w:val="FE7A4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8777B6"/>
    <w:multiLevelType w:val="hybridMultilevel"/>
    <w:tmpl w:val="8F58B1FC"/>
    <w:lvl w:ilvl="0" w:tplc="8632B8FE">
      <w:start w:val="1"/>
      <w:numFmt w:val="bullet"/>
      <w:lvlText w:val="-"/>
      <w:lvlJc w:val="left"/>
      <w:pPr>
        <w:tabs>
          <w:tab w:val="num" w:pos="720"/>
        </w:tabs>
        <w:ind w:left="720" w:hanging="360"/>
      </w:pPr>
      <w:rPr>
        <w:rFonts w:ascii="Times New Roman" w:hAnsi="Times New Roman" w:hint="default"/>
      </w:rPr>
    </w:lvl>
    <w:lvl w:ilvl="1" w:tplc="9496BBE8" w:tentative="1">
      <w:start w:val="1"/>
      <w:numFmt w:val="bullet"/>
      <w:lvlText w:val="-"/>
      <w:lvlJc w:val="left"/>
      <w:pPr>
        <w:tabs>
          <w:tab w:val="num" w:pos="1440"/>
        </w:tabs>
        <w:ind w:left="1440" w:hanging="360"/>
      </w:pPr>
      <w:rPr>
        <w:rFonts w:ascii="Times New Roman" w:hAnsi="Times New Roman" w:hint="default"/>
      </w:rPr>
    </w:lvl>
    <w:lvl w:ilvl="2" w:tplc="2A7AD49C" w:tentative="1">
      <w:start w:val="1"/>
      <w:numFmt w:val="bullet"/>
      <w:lvlText w:val="-"/>
      <w:lvlJc w:val="left"/>
      <w:pPr>
        <w:tabs>
          <w:tab w:val="num" w:pos="2160"/>
        </w:tabs>
        <w:ind w:left="2160" w:hanging="360"/>
      </w:pPr>
      <w:rPr>
        <w:rFonts w:ascii="Times New Roman" w:hAnsi="Times New Roman" w:hint="default"/>
      </w:rPr>
    </w:lvl>
    <w:lvl w:ilvl="3" w:tplc="242612F8" w:tentative="1">
      <w:start w:val="1"/>
      <w:numFmt w:val="bullet"/>
      <w:lvlText w:val="-"/>
      <w:lvlJc w:val="left"/>
      <w:pPr>
        <w:tabs>
          <w:tab w:val="num" w:pos="2880"/>
        </w:tabs>
        <w:ind w:left="2880" w:hanging="360"/>
      </w:pPr>
      <w:rPr>
        <w:rFonts w:ascii="Times New Roman" w:hAnsi="Times New Roman" w:hint="default"/>
      </w:rPr>
    </w:lvl>
    <w:lvl w:ilvl="4" w:tplc="15B8B650" w:tentative="1">
      <w:start w:val="1"/>
      <w:numFmt w:val="bullet"/>
      <w:lvlText w:val="-"/>
      <w:lvlJc w:val="left"/>
      <w:pPr>
        <w:tabs>
          <w:tab w:val="num" w:pos="3600"/>
        </w:tabs>
        <w:ind w:left="3600" w:hanging="360"/>
      </w:pPr>
      <w:rPr>
        <w:rFonts w:ascii="Times New Roman" w:hAnsi="Times New Roman" w:hint="default"/>
      </w:rPr>
    </w:lvl>
    <w:lvl w:ilvl="5" w:tplc="C43A9B4C" w:tentative="1">
      <w:start w:val="1"/>
      <w:numFmt w:val="bullet"/>
      <w:lvlText w:val="-"/>
      <w:lvlJc w:val="left"/>
      <w:pPr>
        <w:tabs>
          <w:tab w:val="num" w:pos="4320"/>
        </w:tabs>
        <w:ind w:left="4320" w:hanging="360"/>
      </w:pPr>
      <w:rPr>
        <w:rFonts w:ascii="Times New Roman" w:hAnsi="Times New Roman" w:hint="default"/>
      </w:rPr>
    </w:lvl>
    <w:lvl w:ilvl="6" w:tplc="40AC5470" w:tentative="1">
      <w:start w:val="1"/>
      <w:numFmt w:val="bullet"/>
      <w:lvlText w:val="-"/>
      <w:lvlJc w:val="left"/>
      <w:pPr>
        <w:tabs>
          <w:tab w:val="num" w:pos="5040"/>
        </w:tabs>
        <w:ind w:left="5040" w:hanging="360"/>
      </w:pPr>
      <w:rPr>
        <w:rFonts w:ascii="Times New Roman" w:hAnsi="Times New Roman" w:hint="default"/>
      </w:rPr>
    </w:lvl>
    <w:lvl w:ilvl="7" w:tplc="BA04E0A6" w:tentative="1">
      <w:start w:val="1"/>
      <w:numFmt w:val="bullet"/>
      <w:lvlText w:val="-"/>
      <w:lvlJc w:val="left"/>
      <w:pPr>
        <w:tabs>
          <w:tab w:val="num" w:pos="5760"/>
        </w:tabs>
        <w:ind w:left="5760" w:hanging="360"/>
      </w:pPr>
      <w:rPr>
        <w:rFonts w:ascii="Times New Roman" w:hAnsi="Times New Roman" w:hint="default"/>
      </w:rPr>
    </w:lvl>
    <w:lvl w:ilvl="8" w:tplc="C852B04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C4B6533"/>
    <w:multiLevelType w:val="hybridMultilevel"/>
    <w:tmpl w:val="AE046D90"/>
    <w:lvl w:ilvl="0" w:tplc="F0BC1AC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8D1E96"/>
    <w:multiLevelType w:val="hybridMultilevel"/>
    <w:tmpl w:val="196CA150"/>
    <w:lvl w:ilvl="0" w:tplc="2236B5A6">
      <w:start w:val="1"/>
      <w:numFmt w:val="bullet"/>
      <w:lvlText w:val=""/>
      <w:lvlJc w:val="left"/>
      <w:pPr>
        <w:tabs>
          <w:tab w:val="num" w:pos="720"/>
        </w:tabs>
        <w:ind w:left="720" w:hanging="360"/>
      </w:pPr>
      <w:rPr>
        <w:rFonts w:ascii="Wingdings" w:hAnsi="Wingdings" w:hint="default"/>
      </w:rPr>
    </w:lvl>
    <w:lvl w:ilvl="1" w:tplc="482ACFD6" w:tentative="1">
      <w:start w:val="1"/>
      <w:numFmt w:val="bullet"/>
      <w:lvlText w:val=""/>
      <w:lvlJc w:val="left"/>
      <w:pPr>
        <w:tabs>
          <w:tab w:val="num" w:pos="1440"/>
        </w:tabs>
        <w:ind w:left="1440" w:hanging="360"/>
      </w:pPr>
      <w:rPr>
        <w:rFonts w:ascii="Wingdings" w:hAnsi="Wingdings" w:hint="default"/>
      </w:rPr>
    </w:lvl>
    <w:lvl w:ilvl="2" w:tplc="EA9AA7DC" w:tentative="1">
      <w:start w:val="1"/>
      <w:numFmt w:val="bullet"/>
      <w:lvlText w:val=""/>
      <w:lvlJc w:val="left"/>
      <w:pPr>
        <w:tabs>
          <w:tab w:val="num" w:pos="2160"/>
        </w:tabs>
        <w:ind w:left="2160" w:hanging="360"/>
      </w:pPr>
      <w:rPr>
        <w:rFonts w:ascii="Wingdings" w:hAnsi="Wingdings" w:hint="default"/>
      </w:rPr>
    </w:lvl>
    <w:lvl w:ilvl="3" w:tplc="20B640E8" w:tentative="1">
      <w:start w:val="1"/>
      <w:numFmt w:val="bullet"/>
      <w:lvlText w:val=""/>
      <w:lvlJc w:val="left"/>
      <w:pPr>
        <w:tabs>
          <w:tab w:val="num" w:pos="2880"/>
        </w:tabs>
        <w:ind w:left="2880" w:hanging="360"/>
      </w:pPr>
      <w:rPr>
        <w:rFonts w:ascii="Wingdings" w:hAnsi="Wingdings" w:hint="default"/>
      </w:rPr>
    </w:lvl>
    <w:lvl w:ilvl="4" w:tplc="64EC0EB8" w:tentative="1">
      <w:start w:val="1"/>
      <w:numFmt w:val="bullet"/>
      <w:lvlText w:val=""/>
      <w:lvlJc w:val="left"/>
      <w:pPr>
        <w:tabs>
          <w:tab w:val="num" w:pos="3600"/>
        </w:tabs>
        <w:ind w:left="3600" w:hanging="360"/>
      </w:pPr>
      <w:rPr>
        <w:rFonts w:ascii="Wingdings" w:hAnsi="Wingdings" w:hint="default"/>
      </w:rPr>
    </w:lvl>
    <w:lvl w:ilvl="5" w:tplc="275670E4" w:tentative="1">
      <w:start w:val="1"/>
      <w:numFmt w:val="bullet"/>
      <w:lvlText w:val=""/>
      <w:lvlJc w:val="left"/>
      <w:pPr>
        <w:tabs>
          <w:tab w:val="num" w:pos="4320"/>
        </w:tabs>
        <w:ind w:left="4320" w:hanging="360"/>
      </w:pPr>
      <w:rPr>
        <w:rFonts w:ascii="Wingdings" w:hAnsi="Wingdings" w:hint="default"/>
      </w:rPr>
    </w:lvl>
    <w:lvl w:ilvl="6" w:tplc="3A36942E" w:tentative="1">
      <w:start w:val="1"/>
      <w:numFmt w:val="bullet"/>
      <w:lvlText w:val=""/>
      <w:lvlJc w:val="left"/>
      <w:pPr>
        <w:tabs>
          <w:tab w:val="num" w:pos="5040"/>
        </w:tabs>
        <w:ind w:left="5040" w:hanging="360"/>
      </w:pPr>
      <w:rPr>
        <w:rFonts w:ascii="Wingdings" w:hAnsi="Wingdings" w:hint="default"/>
      </w:rPr>
    </w:lvl>
    <w:lvl w:ilvl="7" w:tplc="2D523220" w:tentative="1">
      <w:start w:val="1"/>
      <w:numFmt w:val="bullet"/>
      <w:lvlText w:val=""/>
      <w:lvlJc w:val="left"/>
      <w:pPr>
        <w:tabs>
          <w:tab w:val="num" w:pos="5760"/>
        </w:tabs>
        <w:ind w:left="5760" w:hanging="360"/>
      </w:pPr>
      <w:rPr>
        <w:rFonts w:ascii="Wingdings" w:hAnsi="Wingdings" w:hint="default"/>
      </w:rPr>
    </w:lvl>
    <w:lvl w:ilvl="8" w:tplc="581C809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0F695A"/>
    <w:multiLevelType w:val="hybridMultilevel"/>
    <w:tmpl w:val="E41231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2D26C2"/>
    <w:multiLevelType w:val="hybridMultilevel"/>
    <w:tmpl w:val="64CA158E"/>
    <w:lvl w:ilvl="0" w:tplc="4572990A">
      <w:start w:val="1"/>
      <w:numFmt w:val="decimal"/>
      <w:lvlText w:val="%1."/>
      <w:lvlJc w:val="left"/>
      <w:pPr>
        <w:ind w:left="720" w:hanging="360"/>
      </w:pPr>
      <w:rPr>
        <w:rFonts w:cstheme="minorBid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7ED00FF"/>
    <w:multiLevelType w:val="hybridMultilevel"/>
    <w:tmpl w:val="E7147B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3"/>
  </w:num>
  <w:num w:numId="5">
    <w:abstractNumId w:val="6"/>
  </w:num>
  <w:num w:numId="6">
    <w:abstractNumId w:val="1"/>
  </w:num>
  <w:num w:numId="7">
    <w:abstractNumId w:val="16"/>
  </w:num>
  <w:num w:numId="8">
    <w:abstractNumId w:val="21"/>
  </w:num>
  <w:num w:numId="9">
    <w:abstractNumId w:val="10"/>
  </w:num>
  <w:num w:numId="10">
    <w:abstractNumId w:val="20"/>
  </w:num>
  <w:num w:numId="11">
    <w:abstractNumId w:val="14"/>
  </w:num>
  <w:num w:numId="12">
    <w:abstractNumId w:val="4"/>
  </w:num>
  <w:num w:numId="13">
    <w:abstractNumId w:val="5"/>
  </w:num>
  <w:num w:numId="14">
    <w:abstractNumId w:val="18"/>
  </w:num>
  <w:num w:numId="15">
    <w:abstractNumId w:val="11"/>
  </w:num>
  <w:num w:numId="16">
    <w:abstractNumId w:val="12"/>
  </w:num>
  <w:num w:numId="17">
    <w:abstractNumId w:val="8"/>
  </w:num>
  <w:num w:numId="18">
    <w:abstractNumId w:val="2"/>
  </w:num>
  <w:num w:numId="19">
    <w:abstractNumId w:val="19"/>
  </w:num>
  <w:num w:numId="20">
    <w:abstractNumId w:val="9"/>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91"/>
    <w:rsid w:val="0001257A"/>
    <w:rsid w:val="00021F87"/>
    <w:rsid w:val="00070BB0"/>
    <w:rsid w:val="000772EF"/>
    <w:rsid w:val="000847A7"/>
    <w:rsid w:val="000A114C"/>
    <w:rsid w:val="000A51DC"/>
    <w:rsid w:val="000C78A2"/>
    <w:rsid w:val="0011603A"/>
    <w:rsid w:val="001364B7"/>
    <w:rsid w:val="00181BE6"/>
    <w:rsid w:val="00192645"/>
    <w:rsid w:val="001A51A8"/>
    <w:rsid w:val="001C76E4"/>
    <w:rsid w:val="00203F5F"/>
    <w:rsid w:val="002116B5"/>
    <w:rsid w:val="0023679B"/>
    <w:rsid w:val="00247E37"/>
    <w:rsid w:val="00262CF6"/>
    <w:rsid w:val="00270C43"/>
    <w:rsid w:val="00275322"/>
    <w:rsid w:val="0029627C"/>
    <w:rsid w:val="002A3C30"/>
    <w:rsid w:val="002B123E"/>
    <w:rsid w:val="003130C5"/>
    <w:rsid w:val="00321BA9"/>
    <w:rsid w:val="00353028"/>
    <w:rsid w:val="00372501"/>
    <w:rsid w:val="003753FB"/>
    <w:rsid w:val="00375CC1"/>
    <w:rsid w:val="003A2D93"/>
    <w:rsid w:val="003B4A32"/>
    <w:rsid w:val="003F0482"/>
    <w:rsid w:val="00422C57"/>
    <w:rsid w:val="004242D3"/>
    <w:rsid w:val="00424875"/>
    <w:rsid w:val="00456729"/>
    <w:rsid w:val="004840A7"/>
    <w:rsid w:val="00494729"/>
    <w:rsid w:val="004B3942"/>
    <w:rsid w:val="004D0B57"/>
    <w:rsid w:val="004D75C3"/>
    <w:rsid w:val="004E14BE"/>
    <w:rsid w:val="00504725"/>
    <w:rsid w:val="00520741"/>
    <w:rsid w:val="00536F2A"/>
    <w:rsid w:val="005372C3"/>
    <w:rsid w:val="00563066"/>
    <w:rsid w:val="005648D4"/>
    <w:rsid w:val="005B72F4"/>
    <w:rsid w:val="005C03E5"/>
    <w:rsid w:val="005E15BB"/>
    <w:rsid w:val="005E5165"/>
    <w:rsid w:val="00621C97"/>
    <w:rsid w:val="006447C1"/>
    <w:rsid w:val="006647DD"/>
    <w:rsid w:val="00686D34"/>
    <w:rsid w:val="006A2E10"/>
    <w:rsid w:val="006A4115"/>
    <w:rsid w:val="006D41EA"/>
    <w:rsid w:val="006E2E10"/>
    <w:rsid w:val="006F740A"/>
    <w:rsid w:val="006F7E0C"/>
    <w:rsid w:val="00715929"/>
    <w:rsid w:val="0072575F"/>
    <w:rsid w:val="007335DA"/>
    <w:rsid w:val="00737D48"/>
    <w:rsid w:val="0076096E"/>
    <w:rsid w:val="0076213C"/>
    <w:rsid w:val="00765376"/>
    <w:rsid w:val="00780A62"/>
    <w:rsid w:val="00796E7F"/>
    <w:rsid w:val="007B154B"/>
    <w:rsid w:val="007B65AD"/>
    <w:rsid w:val="007B65D3"/>
    <w:rsid w:val="007D34C8"/>
    <w:rsid w:val="00800AC1"/>
    <w:rsid w:val="008204C2"/>
    <w:rsid w:val="008812E7"/>
    <w:rsid w:val="00896107"/>
    <w:rsid w:val="008A7540"/>
    <w:rsid w:val="008B083E"/>
    <w:rsid w:val="008C12EB"/>
    <w:rsid w:val="008D3436"/>
    <w:rsid w:val="008F0450"/>
    <w:rsid w:val="00904121"/>
    <w:rsid w:val="00905B06"/>
    <w:rsid w:val="00913F9C"/>
    <w:rsid w:val="00914165"/>
    <w:rsid w:val="009147A8"/>
    <w:rsid w:val="00915F2F"/>
    <w:rsid w:val="00924941"/>
    <w:rsid w:val="0093702A"/>
    <w:rsid w:val="0094427F"/>
    <w:rsid w:val="00965A40"/>
    <w:rsid w:val="00967A30"/>
    <w:rsid w:val="00967FDC"/>
    <w:rsid w:val="009818CE"/>
    <w:rsid w:val="009869A4"/>
    <w:rsid w:val="009A699E"/>
    <w:rsid w:val="009B01F6"/>
    <w:rsid w:val="009C2164"/>
    <w:rsid w:val="009C6A83"/>
    <w:rsid w:val="009D1FB9"/>
    <w:rsid w:val="009F07DA"/>
    <w:rsid w:val="009F2ACA"/>
    <w:rsid w:val="00A445EB"/>
    <w:rsid w:val="00A50C20"/>
    <w:rsid w:val="00A612E7"/>
    <w:rsid w:val="00AA282C"/>
    <w:rsid w:val="00AC5D7A"/>
    <w:rsid w:val="00AD280D"/>
    <w:rsid w:val="00B15183"/>
    <w:rsid w:val="00B804D1"/>
    <w:rsid w:val="00B90661"/>
    <w:rsid w:val="00BB0A22"/>
    <w:rsid w:val="00BC0898"/>
    <w:rsid w:val="00BC3312"/>
    <w:rsid w:val="00BD4AEA"/>
    <w:rsid w:val="00BD7F8B"/>
    <w:rsid w:val="00BE3491"/>
    <w:rsid w:val="00C04B3D"/>
    <w:rsid w:val="00C0709A"/>
    <w:rsid w:val="00CA32DB"/>
    <w:rsid w:val="00CB5D9B"/>
    <w:rsid w:val="00CF6EA5"/>
    <w:rsid w:val="00D25C38"/>
    <w:rsid w:val="00D304C3"/>
    <w:rsid w:val="00D30DD2"/>
    <w:rsid w:val="00D30FA2"/>
    <w:rsid w:val="00D822BC"/>
    <w:rsid w:val="00D878FD"/>
    <w:rsid w:val="00DB1F05"/>
    <w:rsid w:val="00DD6C8A"/>
    <w:rsid w:val="00DD6DB5"/>
    <w:rsid w:val="00E22F09"/>
    <w:rsid w:val="00E37D91"/>
    <w:rsid w:val="00E4412F"/>
    <w:rsid w:val="00E47099"/>
    <w:rsid w:val="00E5028C"/>
    <w:rsid w:val="00EB6B90"/>
    <w:rsid w:val="00EC4A84"/>
    <w:rsid w:val="00EC7B24"/>
    <w:rsid w:val="00EF2711"/>
    <w:rsid w:val="00EF5BC9"/>
    <w:rsid w:val="00F20997"/>
    <w:rsid w:val="00F34F43"/>
    <w:rsid w:val="00F50733"/>
    <w:rsid w:val="00F57B79"/>
    <w:rsid w:val="00F66703"/>
    <w:rsid w:val="00F673D4"/>
    <w:rsid w:val="00F916AF"/>
    <w:rsid w:val="00F94F5E"/>
    <w:rsid w:val="00FB0B19"/>
    <w:rsid w:val="00FD3F54"/>
    <w:rsid w:val="00FE450A"/>
    <w:rsid w:val="00FF49B1"/>
    <w:rsid w:val="00FF6F0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5A702"/>
  <w15:docId w15:val="{B03AED52-2ED8-4490-81DB-48777FC0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27F"/>
  </w:style>
  <w:style w:type="paragraph" w:styleId="Titre1">
    <w:name w:val="heading 1"/>
    <w:basedOn w:val="Normal"/>
    <w:next w:val="Normal"/>
    <w:link w:val="Titre1Car"/>
    <w:uiPriority w:val="9"/>
    <w:qFormat/>
    <w:rsid w:val="009A69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A69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3491"/>
    <w:pPr>
      <w:ind w:left="720"/>
      <w:contextualSpacing/>
    </w:pPr>
  </w:style>
  <w:style w:type="paragraph" w:customStyle="1" w:styleId="Default">
    <w:name w:val="Default"/>
    <w:rsid w:val="00BE3491"/>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313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A699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A699E"/>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9249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4941"/>
    <w:rPr>
      <w:rFonts w:ascii="Segoe UI" w:hAnsi="Segoe UI" w:cs="Segoe UI"/>
      <w:sz w:val="18"/>
      <w:szCs w:val="18"/>
    </w:rPr>
  </w:style>
  <w:style w:type="character" w:styleId="Marquedecommentaire">
    <w:name w:val="annotation reference"/>
    <w:basedOn w:val="Policepardfaut"/>
    <w:uiPriority w:val="99"/>
    <w:semiHidden/>
    <w:unhideWhenUsed/>
    <w:rsid w:val="00203F5F"/>
    <w:rPr>
      <w:sz w:val="16"/>
      <w:szCs w:val="16"/>
    </w:rPr>
  </w:style>
  <w:style w:type="paragraph" w:styleId="Commentaire">
    <w:name w:val="annotation text"/>
    <w:basedOn w:val="Normal"/>
    <w:link w:val="CommentaireCar"/>
    <w:uiPriority w:val="99"/>
    <w:unhideWhenUsed/>
    <w:rsid w:val="00203F5F"/>
    <w:pPr>
      <w:spacing w:line="240" w:lineRule="auto"/>
    </w:pPr>
    <w:rPr>
      <w:sz w:val="20"/>
      <w:szCs w:val="20"/>
    </w:rPr>
  </w:style>
  <w:style w:type="character" w:customStyle="1" w:styleId="CommentaireCar">
    <w:name w:val="Commentaire Car"/>
    <w:basedOn w:val="Policepardfaut"/>
    <w:link w:val="Commentaire"/>
    <w:uiPriority w:val="99"/>
    <w:rsid w:val="00203F5F"/>
    <w:rPr>
      <w:sz w:val="20"/>
      <w:szCs w:val="20"/>
    </w:rPr>
  </w:style>
  <w:style w:type="paragraph" w:styleId="Objetducommentaire">
    <w:name w:val="annotation subject"/>
    <w:basedOn w:val="Commentaire"/>
    <w:next w:val="Commentaire"/>
    <w:link w:val="ObjetducommentaireCar"/>
    <w:uiPriority w:val="99"/>
    <w:semiHidden/>
    <w:unhideWhenUsed/>
    <w:rsid w:val="00203F5F"/>
    <w:rPr>
      <w:b/>
      <w:bCs/>
    </w:rPr>
  </w:style>
  <w:style w:type="character" w:customStyle="1" w:styleId="ObjetducommentaireCar">
    <w:name w:val="Objet du commentaire Car"/>
    <w:basedOn w:val="CommentaireCar"/>
    <w:link w:val="Objetducommentaire"/>
    <w:uiPriority w:val="99"/>
    <w:semiHidden/>
    <w:rsid w:val="00203F5F"/>
    <w:rPr>
      <w:b/>
      <w:bCs/>
      <w:sz w:val="20"/>
      <w:szCs w:val="20"/>
    </w:rPr>
  </w:style>
  <w:style w:type="paragraph" w:styleId="Rvision">
    <w:name w:val="Revision"/>
    <w:hidden/>
    <w:uiPriority w:val="99"/>
    <w:semiHidden/>
    <w:rsid w:val="00967FDC"/>
    <w:pPr>
      <w:spacing w:after="0" w:line="240" w:lineRule="auto"/>
    </w:pPr>
  </w:style>
  <w:style w:type="character" w:styleId="Lienhypertexte">
    <w:name w:val="Hyperlink"/>
    <w:basedOn w:val="Policepardfaut"/>
    <w:uiPriority w:val="99"/>
    <w:unhideWhenUsed/>
    <w:rsid w:val="00686D34"/>
    <w:rPr>
      <w:color w:val="0563C1" w:themeColor="hyperlink"/>
      <w:u w:val="single"/>
    </w:rPr>
  </w:style>
  <w:style w:type="paragraph" w:styleId="Pieddepage">
    <w:name w:val="footer"/>
    <w:basedOn w:val="Normal"/>
    <w:link w:val="PieddepageCar"/>
    <w:uiPriority w:val="99"/>
    <w:unhideWhenUsed/>
    <w:rsid w:val="002962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627C"/>
  </w:style>
  <w:style w:type="character" w:styleId="Numrodepage">
    <w:name w:val="page number"/>
    <w:basedOn w:val="Policepardfaut"/>
    <w:uiPriority w:val="99"/>
    <w:semiHidden/>
    <w:unhideWhenUsed/>
    <w:rsid w:val="0029627C"/>
  </w:style>
  <w:style w:type="paragraph" w:styleId="Notedebasdepage">
    <w:name w:val="footnote text"/>
    <w:basedOn w:val="Normal"/>
    <w:link w:val="NotedebasdepageCar"/>
    <w:uiPriority w:val="99"/>
    <w:semiHidden/>
    <w:unhideWhenUsed/>
    <w:rsid w:val="00965A4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5A40"/>
    <w:rPr>
      <w:sz w:val="20"/>
      <w:szCs w:val="20"/>
    </w:rPr>
  </w:style>
  <w:style w:type="character" w:styleId="Appelnotedebasdep">
    <w:name w:val="footnote reference"/>
    <w:basedOn w:val="Policepardfaut"/>
    <w:uiPriority w:val="99"/>
    <w:semiHidden/>
    <w:unhideWhenUsed/>
    <w:rsid w:val="00965A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3487">
      <w:bodyDiv w:val="1"/>
      <w:marLeft w:val="0"/>
      <w:marRight w:val="0"/>
      <w:marTop w:val="0"/>
      <w:marBottom w:val="0"/>
      <w:divBdr>
        <w:top w:val="none" w:sz="0" w:space="0" w:color="auto"/>
        <w:left w:val="none" w:sz="0" w:space="0" w:color="auto"/>
        <w:bottom w:val="none" w:sz="0" w:space="0" w:color="auto"/>
        <w:right w:val="none" w:sz="0" w:space="0" w:color="auto"/>
      </w:divBdr>
      <w:divsChild>
        <w:div w:id="1180970339">
          <w:marLeft w:val="547"/>
          <w:marRight w:val="0"/>
          <w:marTop w:val="77"/>
          <w:marBottom w:val="0"/>
          <w:divBdr>
            <w:top w:val="none" w:sz="0" w:space="0" w:color="auto"/>
            <w:left w:val="none" w:sz="0" w:space="0" w:color="auto"/>
            <w:bottom w:val="none" w:sz="0" w:space="0" w:color="auto"/>
            <w:right w:val="none" w:sz="0" w:space="0" w:color="auto"/>
          </w:divBdr>
        </w:div>
        <w:div w:id="699359433">
          <w:marLeft w:val="547"/>
          <w:marRight w:val="0"/>
          <w:marTop w:val="77"/>
          <w:marBottom w:val="0"/>
          <w:divBdr>
            <w:top w:val="none" w:sz="0" w:space="0" w:color="auto"/>
            <w:left w:val="none" w:sz="0" w:space="0" w:color="auto"/>
            <w:bottom w:val="none" w:sz="0" w:space="0" w:color="auto"/>
            <w:right w:val="none" w:sz="0" w:space="0" w:color="auto"/>
          </w:divBdr>
        </w:div>
        <w:div w:id="754715601">
          <w:marLeft w:val="547"/>
          <w:marRight w:val="0"/>
          <w:marTop w:val="77"/>
          <w:marBottom w:val="0"/>
          <w:divBdr>
            <w:top w:val="none" w:sz="0" w:space="0" w:color="auto"/>
            <w:left w:val="none" w:sz="0" w:space="0" w:color="auto"/>
            <w:bottom w:val="none" w:sz="0" w:space="0" w:color="auto"/>
            <w:right w:val="none" w:sz="0" w:space="0" w:color="auto"/>
          </w:divBdr>
        </w:div>
        <w:div w:id="563413606">
          <w:marLeft w:val="547"/>
          <w:marRight w:val="0"/>
          <w:marTop w:val="77"/>
          <w:marBottom w:val="0"/>
          <w:divBdr>
            <w:top w:val="none" w:sz="0" w:space="0" w:color="auto"/>
            <w:left w:val="none" w:sz="0" w:space="0" w:color="auto"/>
            <w:bottom w:val="none" w:sz="0" w:space="0" w:color="auto"/>
            <w:right w:val="none" w:sz="0" w:space="0" w:color="auto"/>
          </w:divBdr>
        </w:div>
        <w:div w:id="1780030312">
          <w:marLeft w:val="547"/>
          <w:marRight w:val="0"/>
          <w:marTop w:val="77"/>
          <w:marBottom w:val="0"/>
          <w:divBdr>
            <w:top w:val="none" w:sz="0" w:space="0" w:color="auto"/>
            <w:left w:val="none" w:sz="0" w:space="0" w:color="auto"/>
            <w:bottom w:val="none" w:sz="0" w:space="0" w:color="auto"/>
            <w:right w:val="none" w:sz="0" w:space="0" w:color="auto"/>
          </w:divBdr>
        </w:div>
        <w:div w:id="1281884281">
          <w:marLeft w:val="547"/>
          <w:marRight w:val="0"/>
          <w:marTop w:val="77"/>
          <w:marBottom w:val="0"/>
          <w:divBdr>
            <w:top w:val="none" w:sz="0" w:space="0" w:color="auto"/>
            <w:left w:val="none" w:sz="0" w:space="0" w:color="auto"/>
            <w:bottom w:val="none" w:sz="0" w:space="0" w:color="auto"/>
            <w:right w:val="none" w:sz="0" w:space="0" w:color="auto"/>
          </w:divBdr>
        </w:div>
        <w:div w:id="1744985598">
          <w:marLeft w:val="547"/>
          <w:marRight w:val="0"/>
          <w:marTop w:val="77"/>
          <w:marBottom w:val="0"/>
          <w:divBdr>
            <w:top w:val="none" w:sz="0" w:space="0" w:color="auto"/>
            <w:left w:val="none" w:sz="0" w:space="0" w:color="auto"/>
            <w:bottom w:val="none" w:sz="0" w:space="0" w:color="auto"/>
            <w:right w:val="none" w:sz="0" w:space="0" w:color="auto"/>
          </w:divBdr>
        </w:div>
      </w:divsChild>
    </w:div>
    <w:div w:id="93062937">
      <w:bodyDiv w:val="1"/>
      <w:marLeft w:val="0"/>
      <w:marRight w:val="0"/>
      <w:marTop w:val="0"/>
      <w:marBottom w:val="0"/>
      <w:divBdr>
        <w:top w:val="none" w:sz="0" w:space="0" w:color="auto"/>
        <w:left w:val="none" w:sz="0" w:space="0" w:color="auto"/>
        <w:bottom w:val="none" w:sz="0" w:space="0" w:color="auto"/>
        <w:right w:val="none" w:sz="0" w:space="0" w:color="auto"/>
      </w:divBdr>
    </w:div>
    <w:div w:id="223373958">
      <w:bodyDiv w:val="1"/>
      <w:marLeft w:val="0"/>
      <w:marRight w:val="0"/>
      <w:marTop w:val="0"/>
      <w:marBottom w:val="0"/>
      <w:divBdr>
        <w:top w:val="none" w:sz="0" w:space="0" w:color="auto"/>
        <w:left w:val="none" w:sz="0" w:space="0" w:color="auto"/>
        <w:bottom w:val="none" w:sz="0" w:space="0" w:color="auto"/>
        <w:right w:val="none" w:sz="0" w:space="0" w:color="auto"/>
      </w:divBdr>
      <w:divsChild>
        <w:div w:id="1868904453">
          <w:marLeft w:val="547"/>
          <w:marRight w:val="0"/>
          <w:marTop w:val="91"/>
          <w:marBottom w:val="0"/>
          <w:divBdr>
            <w:top w:val="none" w:sz="0" w:space="0" w:color="auto"/>
            <w:left w:val="none" w:sz="0" w:space="0" w:color="auto"/>
            <w:bottom w:val="none" w:sz="0" w:space="0" w:color="auto"/>
            <w:right w:val="none" w:sz="0" w:space="0" w:color="auto"/>
          </w:divBdr>
        </w:div>
        <w:div w:id="1829319526">
          <w:marLeft w:val="547"/>
          <w:marRight w:val="0"/>
          <w:marTop w:val="91"/>
          <w:marBottom w:val="0"/>
          <w:divBdr>
            <w:top w:val="none" w:sz="0" w:space="0" w:color="auto"/>
            <w:left w:val="none" w:sz="0" w:space="0" w:color="auto"/>
            <w:bottom w:val="none" w:sz="0" w:space="0" w:color="auto"/>
            <w:right w:val="none" w:sz="0" w:space="0" w:color="auto"/>
          </w:divBdr>
        </w:div>
        <w:div w:id="1702197631">
          <w:marLeft w:val="547"/>
          <w:marRight w:val="0"/>
          <w:marTop w:val="91"/>
          <w:marBottom w:val="0"/>
          <w:divBdr>
            <w:top w:val="none" w:sz="0" w:space="0" w:color="auto"/>
            <w:left w:val="none" w:sz="0" w:space="0" w:color="auto"/>
            <w:bottom w:val="none" w:sz="0" w:space="0" w:color="auto"/>
            <w:right w:val="none" w:sz="0" w:space="0" w:color="auto"/>
          </w:divBdr>
        </w:div>
        <w:div w:id="535125634">
          <w:marLeft w:val="547"/>
          <w:marRight w:val="0"/>
          <w:marTop w:val="91"/>
          <w:marBottom w:val="0"/>
          <w:divBdr>
            <w:top w:val="none" w:sz="0" w:space="0" w:color="auto"/>
            <w:left w:val="none" w:sz="0" w:space="0" w:color="auto"/>
            <w:bottom w:val="none" w:sz="0" w:space="0" w:color="auto"/>
            <w:right w:val="none" w:sz="0" w:space="0" w:color="auto"/>
          </w:divBdr>
        </w:div>
        <w:div w:id="594215248">
          <w:marLeft w:val="547"/>
          <w:marRight w:val="0"/>
          <w:marTop w:val="91"/>
          <w:marBottom w:val="0"/>
          <w:divBdr>
            <w:top w:val="none" w:sz="0" w:space="0" w:color="auto"/>
            <w:left w:val="none" w:sz="0" w:space="0" w:color="auto"/>
            <w:bottom w:val="none" w:sz="0" w:space="0" w:color="auto"/>
            <w:right w:val="none" w:sz="0" w:space="0" w:color="auto"/>
          </w:divBdr>
        </w:div>
        <w:div w:id="1643727559">
          <w:marLeft w:val="547"/>
          <w:marRight w:val="0"/>
          <w:marTop w:val="91"/>
          <w:marBottom w:val="0"/>
          <w:divBdr>
            <w:top w:val="none" w:sz="0" w:space="0" w:color="auto"/>
            <w:left w:val="none" w:sz="0" w:space="0" w:color="auto"/>
            <w:bottom w:val="none" w:sz="0" w:space="0" w:color="auto"/>
            <w:right w:val="none" w:sz="0" w:space="0" w:color="auto"/>
          </w:divBdr>
        </w:div>
        <w:div w:id="864515761">
          <w:marLeft w:val="547"/>
          <w:marRight w:val="0"/>
          <w:marTop w:val="91"/>
          <w:marBottom w:val="0"/>
          <w:divBdr>
            <w:top w:val="none" w:sz="0" w:space="0" w:color="auto"/>
            <w:left w:val="none" w:sz="0" w:space="0" w:color="auto"/>
            <w:bottom w:val="none" w:sz="0" w:space="0" w:color="auto"/>
            <w:right w:val="none" w:sz="0" w:space="0" w:color="auto"/>
          </w:divBdr>
        </w:div>
      </w:divsChild>
    </w:div>
    <w:div w:id="1190265002">
      <w:bodyDiv w:val="1"/>
      <w:marLeft w:val="0"/>
      <w:marRight w:val="0"/>
      <w:marTop w:val="0"/>
      <w:marBottom w:val="0"/>
      <w:divBdr>
        <w:top w:val="none" w:sz="0" w:space="0" w:color="auto"/>
        <w:left w:val="none" w:sz="0" w:space="0" w:color="auto"/>
        <w:bottom w:val="none" w:sz="0" w:space="0" w:color="auto"/>
        <w:right w:val="none" w:sz="0" w:space="0" w:color="auto"/>
      </w:divBdr>
      <w:divsChild>
        <w:div w:id="854882564">
          <w:marLeft w:val="547"/>
          <w:marRight w:val="0"/>
          <w:marTop w:val="0"/>
          <w:marBottom w:val="0"/>
          <w:divBdr>
            <w:top w:val="none" w:sz="0" w:space="0" w:color="auto"/>
            <w:left w:val="none" w:sz="0" w:space="0" w:color="auto"/>
            <w:bottom w:val="none" w:sz="0" w:space="0" w:color="auto"/>
            <w:right w:val="none" w:sz="0" w:space="0" w:color="auto"/>
          </w:divBdr>
        </w:div>
        <w:div w:id="2020154049">
          <w:marLeft w:val="1166"/>
          <w:marRight w:val="0"/>
          <w:marTop w:val="0"/>
          <w:marBottom w:val="0"/>
          <w:divBdr>
            <w:top w:val="none" w:sz="0" w:space="0" w:color="auto"/>
            <w:left w:val="none" w:sz="0" w:space="0" w:color="auto"/>
            <w:bottom w:val="none" w:sz="0" w:space="0" w:color="auto"/>
            <w:right w:val="none" w:sz="0" w:space="0" w:color="auto"/>
          </w:divBdr>
        </w:div>
        <w:div w:id="812332974">
          <w:marLeft w:val="1166"/>
          <w:marRight w:val="0"/>
          <w:marTop w:val="0"/>
          <w:marBottom w:val="0"/>
          <w:divBdr>
            <w:top w:val="none" w:sz="0" w:space="0" w:color="auto"/>
            <w:left w:val="none" w:sz="0" w:space="0" w:color="auto"/>
            <w:bottom w:val="none" w:sz="0" w:space="0" w:color="auto"/>
            <w:right w:val="none" w:sz="0" w:space="0" w:color="auto"/>
          </w:divBdr>
        </w:div>
        <w:div w:id="579871935">
          <w:marLeft w:val="1166"/>
          <w:marRight w:val="0"/>
          <w:marTop w:val="0"/>
          <w:marBottom w:val="0"/>
          <w:divBdr>
            <w:top w:val="none" w:sz="0" w:space="0" w:color="auto"/>
            <w:left w:val="none" w:sz="0" w:space="0" w:color="auto"/>
            <w:bottom w:val="none" w:sz="0" w:space="0" w:color="auto"/>
            <w:right w:val="none" w:sz="0" w:space="0" w:color="auto"/>
          </w:divBdr>
        </w:div>
      </w:divsChild>
    </w:div>
    <w:div w:id="1471706558">
      <w:bodyDiv w:val="1"/>
      <w:marLeft w:val="0"/>
      <w:marRight w:val="0"/>
      <w:marTop w:val="0"/>
      <w:marBottom w:val="0"/>
      <w:divBdr>
        <w:top w:val="none" w:sz="0" w:space="0" w:color="auto"/>
        <w:left w:val="none" w:sz="0" w:space="0" w:color="auto"/>
        <w:bottom w:val="none" w:sz="0" w:space="0" w:color="auto"/>
        <w:right w:val="none" w:sz="0" w:space="0" w:color="auto"/>
      </w:divBdr>
      <w:divsChild>
        <w:div w:id="1622613703">
          <w:marLeft w:val="547"/>
          <w:marRight w:val="0"/>
          <w:marTop w:val="0"/>
          <w:marBottom w:val="0"/>
          <w:divBdr>
            <w:top w:val="none" w:sz="0" w:space="0" w:color="auto"/>
            <w:left w:val="none" w:sz="0" w:space="0" w:color="auto"/>
            <w:bottom w:val="none" w:sz="0" w:space="0" w:color="auto"/>
            <w:right w:val="none" w:sz="0" w:space="0" w:color="auto"/>
          </w:divBdr>
        </w:div>
        <w:div w:id="489175995">
          <w:marLeft w:val="1166"/>
          <w:marRight w:val="0"/>
          <w:marTop w:val="0"/>
          <w:marBottom w:val="0"/>
          <w:divBdr>
            <w:top w:val="none" w:sz="0" w:space="0" w:color="auto"/>
            <w:left w:val="none" w:sz="0" w:space="0" w:color="auto"/>
            <w:bottom w:val="none" w:sz="0" w:space="0" w:color="auto"/>
            <w:right w:val="none" w:sz="0" w:space="0" w:color="auto"/>
          </w:divBdr>
        </w:div>
        <w:div w:id="1884054207">
          <w:marLeft w:val="1166"/>
          <w:marRight w:val="0"/>
          <w:marTop w:val="0"/>
          <w:marBottom w:val="0"/>
          <w:divBdr>
            <w:top w:val="none" w:sz="0" w:space="0" w:color="auto"/>
            <w:left w:val="none" w:sz="0" w:space="0" w:color="auto"/>
            <w:bottom w:val="none" w:sz="0" w:space="0" w:color="auto"/>
            <w:right w:val="none" w:sz="0" w:space="0" w:color="auto"/>
          </w:divBdr>
        </w:div>
      </w:divsChild>
    </w:div>
    <w:div w:id="1514028999">
      <w:bodyDiv w:val="1"/>
      <w:marLeft w:val="0"/>
      <w:marRight w:val="0"/>
      <w:marTop w:val="0"/>
      <w:marBottom w:val="0"/>
      <w:divBdr>
        <w:top w:val="none" w:sz="0" w:space="0" w:color="auto"/>
        <w:left w:val="none" w:sz="0" w:space="0" w:color="auto"/>
        <w:bottom w:val="none" w:sz="0" w:space="0" w:color="auto"/>
        <w:right w:val="none" w:sz="0" w:space="0" w:color="auto"/>
      </w:divBdr>
      <w:divsChild>
        <w:div w:id="1330981953">
          <w:marLeft w:val="547"/>
          <w:marRight w:val="0"/>
          <w:marTop w:val="96"/>
          <w:marBottom w:val="0"/>
          <w:divBdr>
            <w:top w:val="none" w:sz="0" w:space="0" w:color="auto"/>
            <w:left w:val="none" w:sz="0" w:space="0" w:color="auto"/>
            <w:bottom w:val="none" w:sz="0" w:space="0" w:color="auto"/>
            <w:right w:val="none" w:sz="0" w:space="0" w:color="auto"/>
          </w:divBdr>
        </w:div>
        <w:div w:id="355161781">
          <w:marLeft w:val="1166"/>
          <w:marRight w:val="0"/>
          <w:marTop w:val="96"/>
          <w:marBottom w:val="0"/>
          <w:divBdr>
            <w:top w:val="none" w:sz="0" w:space="0" w:color="auto"/>
            <w:left w:val="none" w:sz="0" w:space="0" w:color="auto"/>
            <w:bottom w:val="none" w:sz="0" w:space="0" w:color="auto"/>
            <w:right w:val="none" w:sz="0" w:space="0" w:color="auto"/>
          </w:divBdr>
        </w:div>
        <w:div w:id="992022911">
          <w:marLeft w:val="1166"/>
          <w:marRight w:val="0"/>
          <w:marTop w:val="96"/>
          <w:marBottom w:val="0"/>
          <w:divBdr>
            <w:top w:val="none" w:sz="0" w:space="0" w:color="auto"/>
            <w:left w:val="none" w:sz="0" w:space="0" w:color="auto"/>
            <w:bottom w:val="none" w:sz="0" w:space="0" w:color="auto"/>
            <w:right w:val="none" w:sz="0" w:space="0" w:color="auto"/>
          </w:divBdr>
        </w:div>
        <w:div w:id="1251429011">
          <w:marLeft w:val="1166"/>
          <w:marRight w:val="0"/>
          <w:marTop w:val="96"/>
          <w:marBottom w:val="0"/>
          <w:divBdr>
            <w:top w:val="none" w:sz="0" w:space="0" w:color="auto"/>
            <w:left w:val="none" w:sz="0" w:space="0" w:color="auto"/>
            <w:bottom w:val="none" w:sz="0" w:space="0" w:color="auto"/>
            <w:right w:val="none" w:sz="0" w:space="0" w:color="auto"/>
          </w:divBdr>
        </w:div>
        <w:div w:id="1067916735">
          <w:marLeft w:val="1166"/>
          <w:marRight w:val="0"/>
          <w:marTop w:val="96"/>
          <w:marBottom w:val="0"/>
          <w:divBdr>
            <w:top w:val="none" w:sz="0" w:space="0" w:color="auto"/>
            <w:left w:val="none" w:sz="0" w:space="0" w:color="auto"/>
            <w:bottom w:val="none" w:sz="0" w:space="0" w:color="auto"/>
            <w:right w:val="none" w:sz="0" w:space="0" w:color="auto"/>
          </w:divBdr>
        </w:div>
        <w:div w:id="1185099605">
          <w:marLeft w:val="1166"/>
          <w:marRight w:val="0"/>
          <w:marTop w:val="96"/>
          <w:marBottom w:val="0"/>
          <w:divBdr>
            <w:top w:val="none" w:sz="0" w:space="0" w:color="auto"/>
            <w:left w:val="none" w:sz="0" w:space="0" w:color="auto"/>
            <w:bottom w:val="none" w:sz="0" w:space="0" w:color="auto"/>
            <w:right w:val="none" w:sz="0" w:space="0" w:color="auto"/>
          </w:divBdr>
        </w:div>
      </w:divsChild>
    </w:div>
    <w:div w:id="1803887587">
      <w:bodyDiv w:val="1"/>
      <w:marLeft w:val="0"/>
      <w:marRight w:val="0"/>
      <w:marTop w:val="0"/>
      <w:marBottom w:val="0"/>
      <w:divBdr>
        <w:top w:val="none" w:sz="0" w:space="0" w:color="auto"/>
        <w:left w:val="none" w:sz="0" w:space="0" w:color="auto"/>
        <w:bottom w:val="none" w:sz="0" w:space="0" w:color="auto"/>
        <w:right w:val="none" w:sz="0" w:space="0" w:color="auto"/>
      </w:divBdr>
      <w:divsChild>
        <w:div w:id="1117673574">
          <w:marLeft w:val="547"/>
          <w:marRight w:val="0"/>
          <w:marTop w:val="0"/>
          <w:marBottom w:val="0"/>
          <w:divBdr>
            <w:top w:val="none" w:sz="0" w:space="0" w:color="auto"/>
            <w:left w:val="none" w:sz="0" w:space="0" w:color="auto"/>
            <w:bottom w:val="none" w:sz="0" w:space="0" w:color="auto"/>
            <w:right w:val="none" w:sz="0" w:space="0" w:color="auto"/>
          </w:divBdr>
        </w:div>
      </w:divsChild>
    </w:div>
    <w:div w:id="1861311721">
      <w:bodyDiv w:val="1"/>
      <w:marLeft w:val="0"/>
      <w:marRight w:val="0"/>
      <w:marTop w:val="0"/>
      <w:marBottom w:val="0"/>
      <w:divBdr>
        <w:top w:val="none" w:sz="0" w:space="0" w:color="auto"/>
        <w:left w:val="none" w:sz="0" w:space="0" w:color="auto"/>
        <w:bottom w:val="none" w:sz="0" w:space="0" w:color="auto"/>
        <w:right w:val="none" w:sz="0" w:space="0" w:color="auto"/>
      </w:divBdr>
    </w:div>
    <w:div w:id="1869417000">
      <w:bodyDiv w:val="1"/>
      <w:marLeft w:val="0"/>
      <w:marRight w:val="0"/>
      <w:marTop w:val="0"/>
      <w:marBottom w:val="0"/>
      <w:divBdr>
        <w:top w:val="none" w:sz="0" w:space="0" w:color="auto"/>
        <w:left w:val="none" w:sz="0" w:space="0" w:color="auto"/>
        <w:bottom w:val="none" w:sz="0" w:space="0" w:color="auto"/>
        <w:right w:val="none" w:sz="0" w:space="0" w:color="auto"/>
      </w:divBdr>
      <w:divsChild>
        <w:div w:id="79569698">
          <w:marLeft w:val="547"/>
          <w:marRight w:val="0"/>
          <w:marTop w:val="96"/>
          <w:marBottom w:val="0"/>
          <w:divBdr>
            <w:top w:val="none" w:sz="0" w:space="0" w:color="auto"/>
            <w:left w:val="none" w:sz="0" w:space="0" w:color="auto"/>
            <w:bottom w:val="none" w:sz="0" w:space="0" w:color="auto"/>
            <w:right w:val="none" w:sz="0" w:space="0" w:color="auto"/>
          </w:divBdr>
        </w:div>
        <w:div w:id="1570530997">
          <w:marLeft w:val="547"/>
          <w:marRight w:val="0"/>
          <w:marTop w:val="96"/>
          <w:marBottom w:val="0"/>
          <w:divBdr>
            <w:top w:val="none" w:sz="0" w:space="0" w:color="auto"/>
            <w:left w:val="none" w:sz="0" w:space="0" w:color="auto"/>
            <w:bottom w:val="none" w:sz="0" w:space="0" w:color="auto"/>
            <w:right w:val="none" w:sz="0" w:space="0" w:color="auto"/>
          </w:divBdr>
        </w:div>
        <w:div w:id="2101215782">
          <w:marLeft w:val="547"/>
          <w:marRight w:val="0"/>
          <w:marTop w:val="96"/>
          <w:marBottom w:val="0"/>
          <w:divBdr>
            <w:top w:val="none" w:sz="0" w:space="0" w:color="auto"/>
            <w:left w:val="none" w:sz="0" w:space="0" w:color="auto"/>
            <w:bottom w:val="none" w:sz="0" w:space="0" w:color="auto"/>
            <w:right w:val="none" w:sz="0" w:space="0" w:color="auto"/>
          </w:divBdr>
        </w:div>
        <w:div w:id="917131871">
          <w:marLeft w:val="547"/>
          <w:marRight w:val="0"/>
          <w:marTop w:val="96"/>
          <w:marBottom w:val="0"/>
          <w:divBdr>
            <w:top w:val="none" w:sz="0" w:space="0" w:color="auto"/>
            <w:left w:val="none" w:sz="0" w:space="0" w:color="auto"/>
            <w:bottom w:val="none" w:sz="0" w:space="0" w:color="auto"/>
            <w:right w:val="none" w:sz="0" w:space="0" w:color="auto"/>
          </w:divBdr>
        </w:div>
        <w:div w:id="2073772192">
          <w:marLeft w:val="547"/>
          <w:marRight w:val="0"/>
          <w:marTop w:val="96"/>
          <w:marBottom w:val="0"/>
          <w:divBdr>
            <w:top w:val="none" w:sz="0" w:space="0" w:color="auto"/>
            <w:left w:val="none" w:sz="0" w:space="0" w:color="auto"/>
            <w:bottom w:val="none" w:sz="0" w:space="0" w:color="auto"/>
            <w:right w:val="none" w:sz="0" w:space="0" w:color="auto"/>
          </w:divBdr>
        </w:div>
        <w:div w:id="1395814078">
          <w:marLeft w:val="547"/>
          <w:marRight w:val="0"/>
          <w:marTop w:val="96"/>
          <w:marBottom w:val="0"/>
          <w:divBdr>
            <w:top w:val="none" w:sz="0" w:space="0" w:color="auto"/>
            <w:left w:val="none" w:sz="0" w:space="0" w:color="auto"/>
            <w:bottom w:val="none" w:sz="0" w:space="0" w:color="auto"/>
            <w:right w:val="none" w:sz="0" w:space="0" w:color="auto"/>
          </w:divBdr>
        </w:div>
        <w:div w:id="13291404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11D83DAE5C1F4EBF90509598CFF654" ma:contentTypeVersion="6" ma:contentTypeDescription="Crée un document." ma:contentTypeScope="" ma:versionID="8b960e9ed7073df7561eec7fbb404089">
  <xsd:schema xmlns:xsd="http://www.w3.org/2001/XMLSchema" xmlns:xs="http://www.w3.org/2001/XMLSchema" xmlns:p="http://schemas.microsoft.com/office/2006/metadata/properties" xmlns:ns2="02dbe0d0-96cb-4370-8eef-2470e15fc97f" targetNamespace="http://schemas.microsoft.com/office/2006/metadata/properties" ma:root="true" ma:fieldsID="873d321e621b99f77f2c43a51b13a346" ns2:_="">
    <xsd:import namespace="02dbe0d0-96cb-4370-8eef-2470e15fc9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be0d0-96cb-4370-8eef-2470e15fc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00DD1-550D-4B07-B936-43099C18C22B}">
  <ds:schemaRefs>
    <ds:schemaRef ds:uri="http://schemas.openxmlformats.org/officeDocument/2006/bibliography"/>
  </ds:schemaRefs>
</ds:datastoreItem>
</file>

<file path=customXml/itemProps2.xml><?xml version="1.0" encoding="utf-8"?>
<ds:datastoreItem xmlns:ds="http://schemas.openxmlformats.org/officeDocument/2006/customXml" ds:itemID="{C536F8E5-00AF-4EDC-B2AC-B6A72BD73BCA}"/>
</file>

<file path=customXml/itemProps3.xml><?xml version="1.0" encoding="utf-8"?>
<ds:datastoreItem xmlns:ds="http://schemas.openxmlformats.org/officeDocument/2006/customXml" ds:itemID="{EDF3645B-A436-4990-A1B9-3B0AFED0BD89}"/>
</file>

<file path=customXml/itemProps4.xml><?xml version="1.0" encoding="utf-8"?>
<ds:datastoreItem xmlns:ds="http://schemas.openxmlformats.org/officeDocument/2006/customXml" ds:itemID="{3E4C541A-0DC0-4C6E-A020-ED467408838D}"/>
</file>

<file path=docProps/app.xml><?xml version="1.0" encoding="utf-8"?>
<Properties xmlns="http://schemas.openxmlformats.org/officeDocument/2006/extended-properties" xmlns:vt="http://schemas.openxmlformats.org/officeDocument/2006/docPropsVTypes">
  <Template>Normal</Template>
  <TotalTime>1</TotalTime>
  <Pages>6</Pages>
  <Words>1744</Words>
  <Characters>9593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apf</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SALERES</dc:creator>
  <cp:lastModifiedBy>Patrice TRIPOTEAU</cp:lastModifiedBy>
  <cp:revision>3</cp:revision>
  <cp:lastPrinted>2019-10-30T08:14:00Z</cp:lastPrinted>
  <dcterms:created xsi:type="dcterms:W3CDTF">2020-01-30T06:45:00Z</dcterms:created>
  <dcterms:modified xsi:type="dcterms:W3CDTF">2020-01-30T06:45:00Z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0x0101005B11D83DAE5C1F4EBF90509598CFF654</vt:lpwstr>
  </property>
</Properties>
</file>