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985D" w14:textId="44AB24F1" w:rsidR="000E58A2" w:rsidRPr="000E58A2" w:rsidRDefault="000E58A2">
      <w:pPr>
        <w:spacing w:after="0" w:line="240" w:lineRule="auto"/>
        <w:jc w:val="center"/>
        <w:rPr>
          <w:rFonts w:asciiTheme="majorHAnsi" w:hAnsiTheme="majorHAnsi" w:cstheme="majorHAnsi"/>
          <w:bCs/>
          <w:iCs/>
        </w:rPr>
      </w:pPr>
      <w:r>
        <w:rPr>
          <w:rFonts w:asciiTheme="majorHAnsi" w:hAnsiTheme="majorHAnsi" w:cstheme="majorHAnsi"/>
          <w:bCs/>
          <w:iCs/>
          <w:noProof/>
          <w:lang w:val="fr-FR"/>
        </w:rPr>
        <w:drawing>
          <wp:inline distT="0" distB="0" distL="0" distR="0" wp14:anchorId="74B50E89" wp14:editId="70B033B8">
            <wp:extent cx="2628900" cy="1210756"/>
            <wp:effectExtent l="0" t="0" r="0" b="889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853" cy="1215340"/>
                    </a:xfrm>
                    <a:prstGeom prst="rect">
                      <a:avLst/>
                    </a:prstGeom>
                  </pic:spPr>
                </pic:pic>
              </a:graphicData>
            </a:graphic>
          </wp:inline>
        </w:drawing>
      </w:r>
    </w:p>
    <w:p w14:paraId="24F36806" w14:textId="32BD05D1" w:rsidR="000E58A2" w:rsidRDefault="000E58A2">
      <w:pPr>
        <w:spacing w:after="0" w:line="240" w:lineRule="auto"/>
        <w:jc w:val="center"/>
        <w:rPr>
          <w:rFonts w:asciiTheme="majorHAnsi" w:hAnsiTheme="majorHAnsi" w:cstheme="majorHAnsi"/>
          <w:bCs/>
          <w:iCs/>
        </w:rPr>
      </w:pPr>
    </w:p>
    <w:p w14:paraId="1894F307" w14:textId="253C0DB0" w:rsidR="00EF4AA2" w:rsidRDefault="00EF4AA2">
      <w:pPr>
        <w:spacing w:after="0" w:line="240" w:lineRule="auto"/>
        <w:jc w:val="center"/>
        <w:rPr>
          <w:rFonts w:asciiTheme="majorHAnsi" w:hAnsiTheme="majorHAnsi" w:cstheme="majorHAnsi"/>
          <w:bCs/>
          <w:iCs/>
        </w:rPr>
      </w:pPr>
    </w:p>
    <w:p w14:paraId="0BE5F0FB" w14:textId="77777777" w:rsidR="00EF4AA2" w:rsidRPr="000E58A2" w:rsidRDefault="00EF4AA2">
      <w:pPr>
        <w:spacing w:after="0" w:line="240" w:lineRule="auto"/>
        <w:jc w:val="center"/>
        <w:rPr>
          <w:rFonts w:asciiTheme="majorHAnsi" w:hAnsiTheme="majorHAnsi" w:cstheme="majorHAnsi"/>
          <w:bCs/>
          <w:iCs/>
        </w:rPr>
      </w:pPr>
    </w:p>
    <w:p w14:paraId="0B3A682A" w14:textId="08830214" w:rsidR="008E50E2" w:rsidRPr="00EF4AA2" w:rsidRDefault="0091034B">
      <w:pPr>
        <w:spacing w:after="0" w:line="240" w:lineRule="auto"/>
        <w:jc w:val="center"/>
        <w:rPr>
          <w:rFonts w:asciiTheme="majorHAnsi" w:hAnsiTheme="majorHAnsi" w:cstheme="majorHAnsi"/>
          <w:b/>
          <w:i/>
          <w:sz w:val="28"/>
          <w:szCs w:val="28"/>
        </w:rPr>
      </w:pPr>
      <w:r w:rsidRPr="00EF4AA2">
        <w:rPr>
          <w:rFonts w:asciiTheme="majorHAnsi" w:hAnsiTheme="majorHAnsi" w:cstheme="majorHAnsi"/>
          <w:b/>
          <w:i/>
          <w:sz w:val="28"/>
          <w:szCs w:val="28"/>
        </w:rPr>
        <w:t>Tirer les enseignements de la crise du Covid-19 pour améliorer l’accompagnement des personnes âgées ou en situation de handicap</w:t>
      </w:r>
    </w:p>
    <w:p w14:paraId="60CEAA44" w14:textId="77777777" w:rsidR="00C025F9" w:rsidRPr="00162213" w:rsidRDefault="00C025F9">
      <w:pPr>
        <w:spacing w:after="0" w:line="240" w:lineRule="auto"/>
        <w:jc w:val="center"/>
        <w:rPr>
          <w:rFonts w:asciiTheme="majorHAnsi" w:hAnsiTheme="majorHAnsi" w:cstheme="majorHAnsi"/>
          <w:b/>
          <w:i/>
        </w:rPr>
      </w:pPr>
    </w:p>
    <w:p w14:paraId="0B3A682B" w14:textId="77777777" w:rsidR="008E50E2" w:rsidRPr="00162213" w:rsidRDefault="008E50E2">
      <w:pPr>
        <w:spacing w:after="0" w:line="240" w:lineRule="auto"/>
        <w:jc w:val="center"/>
        <w:rPr>
          <w:rFonts w:asciiTheme="majorHAnsi" w:hAnsiTheme="majorHAnsi" w:cstheme="majorHAnsi"/>
          <w:b/>
        </w:rPr>
      </w:pPr>
    </w:p>
    <w:p w14:paraId="0B3A682C" w14:textId="075B34B6" w:rsidR="008E50E2" w:rsidRPr="00EF4AA2" w:rsidRDefault="0091034B">
      <w:pPr>
        <w:spacing w:after="0" w:line="240" w:lineRule="auto"/>
        <w:jc w:val="center"/>
        <w:rPr>
          <w:rFonts w:asciiTheme="majorHAnsi" w:hAnsiTheme="majorHAnsi" w:cstheme="majorHAnsi"/>
          <w:b/>
          <w:sz w:val="32"/>
          <w:szCs w:val="32"/>
        </w:rPr>
      </w:pPr>
      <w:r w:rsidRPr="00EF4AA2">
        <w:rPr>
          <w:rFonts w:asciiTheme="majorHAnsi" w:hAnsiTheme="majorHAnsi" w:cstheme="majorHAnsi"/>
          <w:b/>
          <w:sz w:val="32"/>
          <w:szCs w:val="32"/>
        </w:rPr>
        <w:t>Des besoins des personnes aux solutions des associations pendant la crise sanitaire : évaluation par les usages des dispositifs de maintien du lien social proposés par les membres du Collectif Handicaps</w:t>
      </w:r>
    </w:p>
    <w:p w14:paraId="0B3A682D" w14:textId="674ADE3A" w:rsidR="008E50E2" w:rsidRPr="00162213" w:rsidRDefault="008E50E2">
      <w:pPr>
        <w:spacing w:after="0" w:line="240" w:lineRule="auto"/>
        <w:jc w:val="center"/>
        <w:rPr>
          <w:rFonts w:asciiTheme="majorHAnsi" w:hAnsiTheme="majorHAnsi" w:cstheme="majorHAnsi"/>
          <w:b/>
        </w:rPr>
      </w:pPr>
    </w:p>
    <w:p w14:paraId="3E3C32B5" w14:textId="3BDF19D2" w:rsidR="00A23397" w:rsidRDefault="00A23397">
      <w:pPr>
        <w:spacing w:after="0" w:line="240" w:lineRule="auto"/>
        <w:jc w:val="center"/>
        <w:rPr>
          <w:rFonts w:asciiTheme="majorHAnsi" w:hAnsiTheme="majorHAnsi" w:cstheme="majorHAnsi"/>
          <w:b/>
        </w:rPr>
      </w:pPr>
    </w:p>
    <w:p w14:paraId="78EE57EA" w14:textId="6AAFA8E9" w:rsidR="004006E2" w:rsidRDefault="004006E2">
      <w:pPr>
        <w:spacing w:after="0" w:line="240" w:lineRule="auto"/>
        <w:jc w:val="center"/>
        <w:rPr>
          <w:rFonts w:asciiTheme="majorHAnsi" w:hAnsiTheme="majorHAnsi" w:cstheme="majorHAnsi"/>
          <w:b/>
        </w:rPr>
      </w:pPr>
    </w:p>
    <w:p w14:paraId="6FEFEB0D" w14:textId="62194DF4" w:rsidR="004006E2" w:rsidRDefault="004006E2">
      <w:pPr>
        <w:spacing w:after="0" w:line="240" w:lineRule="auto"/>
        <w:jc w:val="center"/>
        <w:rPr>
          <w:rFonts w:asciiTheme="majorHAnsi" w:hAnsiTheme="majorHAnsi" w:cstheme="majorHAnsi"/>
          <w:b/>
        </w:rPr>
      </w:pPr>
    </w:p>
    <w:p w14:paraId="7FD069C5" w14:textId="77777777" w:rsidR="004006E2" w:rsidRDefault="004006E2">
      <w:pPr>
        <w:spacing w:after="0" w:line="240" w:lineRule="auto"/>
        <w:jc w:val="center"/>
        <w:rPr>
          <w:rFonts w:asciiTheme="majorHAnsi" w:hAnsiTheme="majorHAnsi" w:cstheme="majorHAnsi"/>
          <w:b/>
        </w:rPr>
      </w:pPr>
    </w:p>
    <w:p w14:paraId="2AD7A387" w14:textId="64B25015" w:rsidR="00A1273E" w:rsidRPr="00162213" w:rsidRDefault="000E58A2" w:rsidP="00A23397">
      <w:pPr>
        <w:spacing w:after="0" w:line="240" w:lineRule="auto"/>
        <w:rPr>
          <w:rFonts w:asciiTheme="majorHAnsi" w:hAnsiTheme="majorHAnsi" w:cstheme="majorHAnsi"/>
          <w:b/>
        </w:rPr>
      </w:pPr>
      <w:r w:rsidRPr="00162213">
        <w:rPr>
          <w:rFonts w:asciiTheme="majorHAnsi" w:hAnsiTheme="majorHAnsi" w:cstheme="majorHAnsi"/>
          <w:b/>
          <w:u w:val="single"/>
        </w:rPr>
        <w:t>Avec le soutien de</w:t>
      </w:r>
      <w:r w:rsidRPr="00162213">
        <w:rPr>
          <w:rFonts w:asciiTheme="majorHAnsi" w:hAnsiTheme="majorHAnsi" w:cstheme="majorHAnsi"/>
          <w:b/>
        </w:rPr>
        <w:t> :</w:t>
      </w:r>
    </w:p>
    <w:p w14:paraId="283037D4" w14:textId="31A33B32" w:rsidR="000E58A2" w:rsidRPr="00EB3961" w:rsidRDefault="000E58A2" w:rsidP="00A23397">
      <w:pPr>
        <w:spacing w:after="0" w:line="240" w:lineRule="auto"/>
        <w:rPr>
          <w:rFonts w:asciiTheme="majorHAnsi" w:hAnsiTheme="majorHAnsi" w:cstheme="majorHAnsi"/>
          <w:b/>
        </w:rPr>
      </w:pPr>
      <w:r w:rsidRPr="00EB3961">
        <w:rPr>
          <w:rFonts w:asciiTheme="majorHAnsi" w:hAnsiTheme="majorHAnsi" w:cstheme="majorHAnsi"/>
          <w:b/>
        </w:rPr>
        <w:t xml:space="preserve">Caisse </w:t>
      </w:r>
      <w:r w:rsidR="008F6512" w:rsidRPr="00EB3961">
        <w:rPr>
          <w:rFonts w:asciiTheme="majorHAnsi" w:hAnsiTheme="majorHAnsi" w:cstheme="majorHAnsi"/>
          <w:b/>
        </w:rPr>
        <w:t>n</w:t>
      </w:r>
      <w:r w:rsidRPr="00EB3961">
        <w:rPr>
          <w:rFonts w:asciiTheme="majorHAnsi" w:hAnsiTheme="majorHAnsi" w:cstheme="majorHAnsi"/>
          <w:b/>
        </w:rPr>
        <w:t xml:space="preserve">ationale </w:t>
      </w:r>
      <w:r w:rsidR="00A23397" w:rsidRPr="00EB3961">
        <w:rPr>
          <w:rFonts w:asciiTheme="majorHAnsi" w:hAnsiTheme="majorHAnsi" w:cstheme="majorHAnsi"/>
          <w:b/>
        </w:rPr>
        <w:t xml:space="preserve">de </w:t>
      </w:r>
      <w:r w:rsidR="008F6512" w:rsidRPr="00EB3961">
        <w:rPr>
          <w:rFonts w:asciiTheme="majorHAnsi" w:hAnsiTheme="majorHAnsi" w:cstheme="majorHAnsi"/>
          <w:b/>
        </w:rPr>
        <w:t>s</w:t>
      </w:r>
      <w:r w:rsidR="00A23397" w:rsidRPr="00EB3961">
        <w:rPr>
          <w:rFonts w:asciiTheme="majorHAnsi" w:hAnsiTheme="majorHAnsi" w:cstheme="majorHAnsi"/>
          <w:b/>
        </w:rPr>
        <w:t xml:space="preserve">olidarité </w:t>
      </w:r>
      <w:r w:rsidR="008F6512" w:rsidRPr="00EB3961">
        <w:rPr>
          <w:rFonts w:asciiTheme="majorHAnsi" w:hAnsiTheme="majorHAnsi" w:cstheme="majorHAnsi"/>
          <w:b/>
        </w:rPr>
        <w:t>pour</w:t>
      </w:r>
      <w:r w:rsidR="00A23397" w:rsidRPr="00EB3961">
        <w:rPr>
          <w:rFonts w:asciiTheme="majorHAnsi" w:hAnsiTheme="majorHAnsi" w:cstheme="majorHAnsi"/>
          <w:b/>
        </w:rPr>
        <w:t xml:space="preserve"> l’</w:t>
      </w:r>
      <w:r w:rsidR="008F6512" w:rsidRPr="00EB3961">
        <w:rPr>
          <w:rFonts w:asciiTheme="majorHAnsi" w:hAnsiTheme="majorHAnsi" w:cstheme="majorHAnsi"/>
          <w:b/>
        </w:rPr>
        <w:t>a</w:t>
      </w:r>
      <w:r w:rsidR="00A23397" w:rsidRPr="00EB3961">
        <w:rPr>
          <w:rFonts w:asciiTheme="majorHAnsi" w:hAnsiTheme="majorHAnsi" w:cstheme="majorHAnsi"/>
          <w:b/>
        </w:rPr>
        <w:t>utonomie (CNSA)</w:t>
      </w:r>
      <w:r w:rsidR="00CB0289">
        <w:rPr>
          <w:rFonts w:asciiTheme="majorHAnsi" w:hAnsiTheme="majorHAnsi" w:cstheme="majorHAnsi"/>
          <w:b/>
        </w:rPr>
        <w:t xml:space="preserve"> </w:t>
      </w:r>
    </w:p>
    <w:p w14:paraId="6C23811C" w14:textId="27B71A56" w:rsidR="00305C4B" w:rsidRDefault="004006E2">
      <w:pPr>
        <w:spacing w:after="0" w:line="240" w:lineRule="auto"/>
        <w:jc w:val="center"/>
        <w:rPr>
          <w:rFonts w:asciiTheme="majorHAnsi" w:hAnsiTheme="majorHAnsi" w:cstheme="majorHAnsi"/>
          <w:b/>
        </w:rPr>
      </w:pPr>
      <w:r w:rsidRPr="00797CAE">
        <w:rPr>
          <w:rFonts w:asciiTheme="majorHAnsi" w:hAnsiTheme="majorHAnsi" w:cstheme="majorHAnsi"/>
          <w:noProof/>
        </w:rPr>
        <w:drawing>
          <wp:anchor distT="0" distB="0" distL="114300" distR="114300" simplePos="0" relativeHeight="251656192" behindDoc="0" locked="0" layoutInCell="1" allowOverlap="1" wp14:anchorId="3FCB4B85" wp14:editId="4FCFB972">
            <wp:simplePos x="0" y="0"/>
            <wp:positionH relativeFrom="column">
              <wp:posOffset>4445</wp:posOffset>
            </wp:positionH>
            <wp:positionV relativeFrom="paragraph">
              <wp:posOffset>11430</wp:posOffset>
            </wp:positionV>
            <wp:extent cx="561975" cy="355600"/>
            <wp:effectExtent l="0" t="0" r="9525" b="6350"/>
            <wp:wrapNone/>
            <wp:docPr id="2" name="Image 2" descr="CNSA : Caisse Nationale de Solidarité pour l'Autonomie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 Caisse Nationale de Solidarité pour l'Autonomie (retour à l'accue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8740" w14:textId="12D88588" w:rsidR="004006E2" w:rsidRDefault="004006E2">
      <w:pPr>
        <w:spacing w:after="0" w:line="240" w:lineRule="auto"/>
        <w:jc w:val="center"/>
        <w:rPr>
          <w:rFonts w:asciiTheme="majorHAnsi" w:hAnsiTheme="majorHAnsi" w:cstheme="majorHAnsi"/>
          <w:b/>
        </w:rPr>
      </w:pPr>
    </w:p>
    <w:p w14:paraId="17877FBC" w14:textId="77777777" w:rsidR="004006E2" w:rsidRPr="00EB3961" w:rsidRDefault="004006E2">
      <w:pPr>
        <w:spacing w:after="0" w:line="240" w:lineRule="auto"/>
        <w:jc w:val="center"/>
        <w:rPr>
          <w:rFonts w:asciiTheme="majorHAnsi" w:hAnsiTheme="majorHAnsi" w:cstheme="majorHAnsi"/>
          <w:b/>
        </w:rPr>
      </w:pPr>
    </w:p>
    <w:p w14:paraId="437C2090" w14:textId="4EB49EB2" w:rsidR="00D468C2" w:rsidRPr="00EB3961" w:rsidRDefault="000876BF" w:rsidP="000E58A2">
      <w:pPr>
        <w:spacing w:after="0" w:line="240" w:lineRule="auto"/>
        <w:rPr>
          <w:rFonts w:asciiTheme="majorHAnsi" w:hAnsiTheme="majorHAnsi" w:cstheme="majorHAnsi"/>
          <w:b/>
        </w:rPr>
      </w:pPr>
      <w:r w:rsidRPr="00EB3961">
        <w:rPr>
          <w:rFonts w:asciiTheme="majorHAnsi" w:hAnsiTheme="majorHAnsi" w:cstheme="majorHAnsi"/>
          <w:b/>
          <w:u w:val="single"/>
        </w:rPr>
        <w:t>Avec l’accompagnement de</w:t>
      </w:r>
      <w:r w:rsidRPr="00EB3961">
        <w:rPr>
          <w:rFonts w:asciiTheme="majorHAnsi" w:hAnsiTheme="majorHAnsi" w:cstheme="majorHAnsi"/>
          <w:b/>
        </w:rPr>
        <w:t> :</w:t>
      </w:r>
    </w:p>
    <w:p w14:paraId="061D582A" w14:textId="6EB56B1E" w:rsidR="000876BF" w:rsidRPr="00EB3961" w:rsidRDefault="000876BF" w:rsidP="000E58A2">
      <w:pPr>
        <w:spacing w:after="0" w:line="240" w:lineRule="auto"/>
        <w:rPr>
          <w:rFonts w:asciiTheme="majorHAnsi" w:hAnsiTheme="majorHAnsi" w:cstheme="majorHAnsi"/>
          <w:b/>
        </w:rPr>
      </w:pPr>
      <w:r w:rsidRPr="00EB3961">
        <w:rPr>
          <w:rFonts w:asciiTheme="majorHAnsi" w:hAnsiTheme="majorHAnsi" w:cstheme="majorHAnsi"/>
          <w:b/>
        </w:rPr>
        <w:t>Les Beaux Jours</w:t>
      </w:r>
    </w:p>
    <w:p w14:paraId="15132468" w14:textId="40DB4334" w:rsidR="003A3BC4" w:rsidRDefault="004006E2" w:rsidP="000E58A2">
      <w:pPr>
        <w:spacing w:after="0" w:line="240" w:lineRule="auto"/>
        <w:rPr>
          <w:rFonts w:asciiTheme="majorHAnsi" w:hAnsiTheme="majorHAnsi" w:cstheme="majorHAnsi"/>
          <w:b/>
        </w:rPr>
      </w:pPr>
      <w:r w:rsidRPr="00797CAE">
        <w:rPr>
          <w:rFonts w:asciiTheme="majorHAnsi" w:hAnsiTheme="majorHAnsi" w:cstheme="majorHAnsi"/>
          <w:noProof/>
        </w:rPr>
        <w:drawing>
          <wp:anchor distT="0" distB="0" distL="114300" distR="114300" simplePos="0" relativeHeight="251659264" behindDoc="0" locked="0" layoutInCell="1" allowOverlap="1" wp14:anchorId="5E5C9AA5" wp14:editId="2136C3F5">
            <wp:simplePos x="0" y="0"/>
            <wp:positionH relativeFrom="column">
              <wp:posOffset>4445</wp:posOffset>
            </wp:positionH>
            <wp:positionV relativeFrom="paragraph">
              <wp:posOffset>8890</wp:posOffset>
            </wp:positionV>
            <wp:extent cx="609600" cy="609600"/>
            <wp:effectExtent l="0" t="0" r="0" b="0"/>
            <wp:wrapNone/>
            <wp:docPr id="3" name="Image 3" descr="Agence Les Beaux J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Agence Les Beaux J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E2797" w14:textId="5B30019F" w:rsidR="004006E2" w:rsidRDefault="004006E2" w:rsidP="000E58A2">
      <w:pPr>
        <w:spacing w:after="0" w:line="240" w:lineRule="auto"/>
        <w:rPr>
          <w:rFonts w:asciiTheme="majorHAnsi" w:hAnsiTheme="majorHAnsi" w:cstheme="majorHAnsi"/>
          <w:b/>
        </w:rPr>
      </w:pPr>
    </w:p>
    <w:p w14:paraId="5BBB1E28" w14:textId="77777777" w:rsidR="004006E2" w:rsidRPr="00EB3961" w:rsidRDefault="004006E2" w:rsidP="000E58A2">
      <w:pPr>
        <w:spacing w:after="0" w:line="240" w:lineRule="auto"/>
        <w:rPr>
          <w:rFonts w:asciiTheme="majorHAnsi" w:hAnsiTheme="majorHAnsi" w:cstheme="majorHAnsi"/>
          <w:b/>
        </w:rPr>
      </w:pPr>
    </w:p>
    <w:p w14:paraId="52FB23E1" w14:textId="77777777" w:rsidR="0056462E" w:rsidRDefault="0056462E" w:rsidP="00EB3961">
      <w:pPr>
        <w:spacing w:after="0" w:line="240" w:lineRule="auto"/>
        <w:rPr>
          <w:rFonts w:asciiTheme="majorHAnsi" w:hAnsiTheme="majorHAnsi" w:cstheme="majorHAnsi"/>
          <w:b/>
        </w:rPr>
      </w:pPr>
    </w:p>
    <w:p w14:paraId="109952F3" w14:textId="77777777" w:rsidR="0056462E" w:rsidRDefault="0056462E" w:rsidP="00EB3961">
      <w:pPr>
        <w:spacing w:after="0" w:line="240" w:lineRule="auto"/>
        <w:rPr>
          <w:rFonts w:asciiTheme="majorHAnsi" w:hAnsiTheme="majorHAnsi" w:cstheme="majorHAnsi"/>
          <w:b/>
        </w:rPr>
      </w:pPr>
    </w:p>
    <w:p w14:paraId="0491FC0B" w14:textId="079C41EA" w:rsidR="00EB3961" w:rsidRDefault="00EB3961" w:rsidP="00EB3961">
      <w:pPr>
        <w:spacing w:after="0" w:line="240" w:lineRule="auto"/>
        <w:rPr>
          <w:rFonts w:asciiTheme="majorHAnsi" w:hAnsiTheme="majorHAnsi" w:cstheme="majorHAnsi"/>
          <w:b/>
        </w:rPr>
      </w:pPr>
      <w:proofErr w:type="spellStart"/>
      <w:r w:rsidRPr="00EB3961">
        <w:rPr>
          <w:rFonts w:asciiTheme="majorHAnsi" w:hAnsiTheme="majorHAnsi" w:cstheme="majorHAnsi"/>
          <w:b/>
        </w:rPr>
        <w:t>Eexiste</w:t>
      </w:r>
      <w:proofErr w:type="spellEnd"/>
      <w:r w:rsidR="004006E2">
        <w:rPr>
          <w:rFonts w:asciiTheme="majorHAnsi" w:hAnsiTheme="majorHAnsi" w:cstheme="majorHAnsi"/>
          <w:b/>
        </w:rPr>
        <w:t xml:space="preserve"> </w:t>
      </w:r>
    </w:p>
    <w:p w14:paraId="0437C37E" w14:textId="1DA77278" w:rsidR="00136C46" w:rsidRDefault="004006E2" w:rsidP="00136C46">
      <w:pPr>
        <w:spacing w:after="0" w:line="240" w:lineRule="auto"/>
        <w:rPr>
          <w:rFonts w:asciiTheme="majorHAnsi" w:hAnsiTheme="majorHAnsi" w:cstheme="majorHAnsi"/>
          <w:b/>
        </w:rPr>
      </w:pPr>
      <w:r w:rsidRPr="00797CAE">
        <w:rPr>
          <w:rFonts w:asciiTheme="majorHAnsi" w:hAnsiTheme="majorHAnsi" w:cstheme="majorHAnsi"/>
          <w:noProof/>
        </w:rPr>
        <w:drawing>
          <wp:anchor distT="0" distB="0" distL="114300" distR="114300" simplePos="0" relativeHeight="251663360" behindDoc="1" locked="0" layoutInCell="1" allowOverlap="1" wp14:anchorId="5011A7D5" wp14:editId="4EBA3DE3">
            <wp:simplePos x="0" y="0"/>
            <wp:positionH relativeFrom="column">
              <wp:posOffset>33020</wp:posOffset>
            </wp:positionH>
            <wp:positionV relativeFrom="paragraph">
              <wp:posOffset>63500</wp:posOffset>
            </wp:positionV>
            <wp:extent cx="962025" cy="313055"/>
            <wp:effectExtent l="0" t="0" r="9525" b="0"/>
            <wp:wrapThrough wrapText="bothSides">
              <wp:wrapPolygon edited="0">
                <wp:start x="2139" y="0"/>
                <wp:lineTo x="0" y="1314"/>
                <wp:lineTo x="0" y="17087"/>
                <wp:lineTo x="7699" y="19716"/>
                <wp:lineTo x="21386" y="19716"/>
                <wp:lineTo x="21386" y="0"/>
                <wp:lineTo x="19248" y="0"/>
                <wp:lineTo x="2139" y="0"/>
              </wp:wrapPolygon>
            </wp:wrapThrough>
            <wp:docPr id="4" name="Image 4" descr="existe, explorons nos imp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iste, explorons nos impac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F9588" w14:textId="1A685D42" w:rsidR="00305C4B" w:rsidRDefault="00305C4B" w:rsidP="000E58A2">
      <w:pPr>
        <w:spacing w:after="0" w:line="240" w:lineRule="auto"/>
        <w:rPr>
          <w:rFonts w:asciiTheme="majorHAnsi" w:hAnsiTheme="majorHAnsi" w:cstheme="majorHAnsi"/>
          <w:b/>
        </w:rPr>
      </w:pPr>
    </w:p>
    <w:p w14:paraId="30CE7EA6" w14:textId="77777777" w:rsidR="003A3BC4" w:rsidRPr="00162213" w:rsidRDefault="003A3BC4" w:rsidP="000E58A2">
      <w:pPr>
        <w:spacing w:after="0" w:line="240" w:lineRule="auto"/>
        <w:rPr>
          <w:rFonts w:asciiTheme="majorHAnsi" w:hAnsiTheme="majorHAnsi" w:cstheme="majorHAnsi"/>
          <w:b/>
        </w:rPr>
      </w:pPr>
    </w:p>
    <w:p w14:paraId="118250EA" w14:textId="4F66DAED" w:rsidR="00D468C2" w:rsidRPr="00162213" w:rsidRDefault="00D468C2">
      <w:pPr>
        <w:spacing w:after="0" w:line="240" w:lineRule="auto"/>
        <w:jc w:val="center"/>
        <w:rPr>
          <w:rFonts w:asciiTheme="majorHAnsi" w:hAnsiTheme="majorHAnsi" w:cstheme="majorHAnsi"/>
          <w:b/>
        </w:rPr>
      </w:pPr>
    </w:p>
    <w:p w14:paraId="37E99F99" w14:textId="40C2E8F0" w:rsidR="00D468C2" w:rsidRDefault="00D468C2" w:rsidP="00EF4AA2">
      <w:pPr>
        <w:spacing w:after="0" w:line="240" w:lineRule="auto"/>
        <w:jc w:val="center"/>
        <w:rPr>
          <w:rFonts w:asciiTheme="majorHAnsi" w:hAnsiTheme="majorHAnsi" w:cstheme="majorHAnsi"/>
          <w:b/>
        </w:rPr>
      </w:pPr>
      <w:r w:rsidRPr="00162213">
        <w:rPr>
          <w:rFonts w:asciiTheme="majorHAnsi" w:hAnsiTheme="majorHAnsi" w:cstheme="majorHAnsi"/>
          <w:b/>
        </w:rPr>
        <w:t>Janvier 2022</w:t>
      </w:r>
    </w:p>
    <w:p w14:paraId="106F1462" w14:textId="0B1C2149" w:rsidR="00A65EAD" w:rsidRPr="00162213" w:rsidRDefault="0056462E" w:rsidP="00EF4AA2">
      <w:pPr>
        <w:spacing w:after="0" w:line="240" w:lineRule="auto"/>
        <w:jc w:val="center"/>
        <w:rPr>
          <w:rFonts w:asciiTheme="majorHAnsi" w:hAnsiTheme="majorHAnsi" w:cstheme="majorHAnsi"/>
          <w:b/>
        </w:rPr>
      </w:pPr>
      <w:hyperlink r:id="rId12" w:history="1">
        <w:r w:rsidR="00A65EAD" w:rsidRPr="00295F61">
          <w:rPr>
            <w:rStyle w:val="Lienhypertexte"/>
            <w:rFonts w:asciiTheme="majorHAnsi" w:hAnsiTheme="majorHAnsi" w:cstheme="majorHAnsi"/>
            <w:b/>
          </w:rPr>
          <w:t>www.collectifhandicaps.fr</w:t>
        </w:r>
      </w:hyperlink>
      <w:r w:rsidR="00A65EAD">
        <w:rPr>
          <w:rFonts w:asciiTheme="majorHAnsi" w:hAnsiTheme="majorHAnsi" w:cstheme="majorHAnsi"/>
          <w:b/>
        </w:rPr>
        <w:t xml:space="preserve"> </w:t>
      </w:r>
    </w:p>
    <w:p w14:paraId="0B3A682F" w14:textId="2614A4FE" w:rsidR="00A1273E" w:rsidRDefault="00A1273E">
      <w:pPr>
        <w:rPr>
          <w:rFonts w:asciiTheme="majorHAnsi" w:hAnsiTheme="majorHAnsi" w:cstheme="majorHAnsi"/>
        </w:rPr>
      </w:pPr>
      <w:r>
        <w:rPr>
          <w:rFonts w:asciiTheme="majorHAnsi" w:hAnsiTheme="majorHAnsi" w:cstheme="majorHAnsi"/>
        </w:rPr>
        <w:br w:type="page"/>
      </w:r>
    </w:p>
    <w:p w14:paraId="5CCCFD49" w14:textId="77777777" w:rsidR="005370DF" w:rsidRPr="00A1273E" w:rsidRDefault="005370DF" w:rsidP="005370DF">
      <w:pPr>
        <w:pBdr>
          <w:top w:val="nil"/>
          <w:left w:val="nil"/>
          <w:bottom w:val="nil"/>
          <w:right w:val="nil"/>
          <w:between w:val="nil"/>
        </w:pBdr>
        <w:shd w:val="clear" w:color="auto" w:fill="D9D9D9"/>
        <w:spacing w:after="0" w:line="240" w:lineRule="auto"/>
        <w:jc w:val="center"/>
        <w:rPr>
          <w:rFonts w:asciiTheme="majorHAnsi" w:hAnsiTheme="majorHAnsi" w:cstheme="majorHAnsi"/>
          <w:b/>
          <w:bCs/>
          <w:sz w:val="28"/>
        </w:rPr>
      </w:pPr>
      <w:r w:rsidRPr="00A1273E">
        <w:rPr>
          <w:rFonts w:asciiTheme="majorHAnsi" w:hAnsiTheme="majorHAnsi" w:cstheme="majorHAnsi"/>
          <w:b/>
          <w:bCs/>
          <w:sz w:val="28"/>
        </w:rPr>
        <w:lastRenderedPageBreak/>
        <w:t>Pourquoi cette étude ?</w:t>
      </w:r>
    </w:p>
    <w:p w14:paraId="3DC61AE5" w14:textId="1EA3EF15" w:rsidR="00E9348E" w:rsidRPr="00D506FC" w:rsidRDefault="00E9348E" w:rsidP="00E9348E">
      <w:pPr>
        <w:spacing w:after="0" w:line="240" w:lineRule="auto"/>
        <w:rPr>
          <w:rFonts w:asciiTheme="majorHAnsi" w:hAnsiTheme="majorHAnsi" w:cstheme="majorHAnsi"/>
        </w:rPr>
      </w:pPr>
    </w:p>
    <w:p w14:paraId="4E90082A" w14:textId="77777777" w:rsidR="0078712B" w:rsidRDefault="000D4525" w:rsidP="004C4731">
      <w:pPr>
        <w:pStyle w:val="Default"/>
        <w:jc w:val="both"/>
        <w:rPr>
          <w:rFonts w:asciiTheme="majorHAnsi" w:hAnsiTheme="majorHAnsi" w:cstheme="majorHAnsi"/>
          <w:sz w:val="22"/>
          <w:szCs w:val="22"/>
        </w:rPr>
      </w:pPr>
      <w:r w:rsidRPr="00D506FC">
        <w:rPr>
          <w:rFonts w:asciiTheme="majorHAnsi" w:hAnsiTheme="majorHAnsi" w:cstheme="majorHAnsi"/>
          <w:sz w:val="22"/>
          <w:szCs w:val="22"/>
        </w:rPr>
        <w:t>En 2020, l</w:t>
      </w:r>
      <w:r w:rsidR="00B44793" w:rsidRPr="00D506FC">
        <w:rPr>
          <w:rFonts w:asciiTheme="majorHAnsi" w:hAnsiTheme="majorHAnsi" w:cstheme="majorHAnsi"/>
          <w:sz w:val="22"/>
          <w:szCs w:val="22"/>
        </w:rPr>
        <w:t xml:space="preserve">a crise sanitaire liée au covid-19 a engendré </w:t>
      </w:r>
      <w:r w:rsidR="00D369AA" w:rsidRPr="00D506FC">
        <w:rPr>
          <w:rFonts w:asciiTheme="majorHAnsi" w:hAnsiTheme="majorHAnsi" w:cstheme="majorHAnsi"/>
          <w:sz w:val="22"/>
          <w:szCs w:val="22"/>
        </w:rPr>
        <w:t>la</w:t>
      </w:r>
      <w:r w:rsidR="00B44793" w:rsidRPr="00D506FC">
        <w:rPr>
          <w:rFonts w:asciiTheme="majorHAnsi" w:hAnsiTheme="majorHAnsi" w:cstheme="majorHAnsi"/>
          <w:sz w:val="22"/>
          <w:szCs w:val="22"/>
        </w:rPr>
        <w:t xml:space="preserve"> décision politique d</w:t>
      </w:r>
      <w:r w:rsidR="00CD4E55" w:rsidRPr="00D506FC">
        <w:rPr>
          <w:rFonts w:asciiTheme="majorHAnsi" w:hAnsiTheme="majorHAnsi" w:cstheme="majorHAnsi"/>
          <w:sz w:val="22"/>
          <w:szCs w:val="22"/>
        </w:rPr>
        <w:t>’</w:t>
      </w:r>
      <w:r w:rsidR="00D369AA" w:rsidRPr="00D506FC">
        <w:rPr>
          <w:rFonts w:asciiTheme="majorHAnsi" w:hAnsiTheme="majorHAnsi" w:cstheme="majorHAnsi"/>
          <w:sz w:val="22"/>
          <w:szCs w:val="22"/>
        </w:rPr>
        <w:t>u</w:t>
      </w:r>
      <w:r w:rsidR="00CD4E55" w:rsidRPr="00D506FC">
        <w:rPr>
          <w:rFonts w:asciiTheme="majorHAnsi" w:hAnsiTheme="majorHAnsi" w:cstheme="majorHAnsi"/>
          <w:sz w:val="22"/>
          <w:szCs w:val="22"/>
        </w:rPr>
        <w:t>n</w:t>
      </w:r>
      <w:r w:rsidR="00D369AA" w:rsidRPr="00D506FC">
        <w:rPr>
          <w:rFonts w:asciiTheme="majorHAnsi" w:hAnsiTheme="majorHAnsi" w:cstheme="majorHAnsi"/>
          <w:sz w:val="22"/>
          <w:szCs w:val="22"/>
        </w:rPr>
        <w:t xml:space="preserve"> </w:t>
      </w:r>
      <w:r w:rsidR="00B44793" w:rsidRPr="00D506FC">
        <w:rPr>
          <w:rFonts w:asciiTheme="majorHAnsi" w:hAnsiTheme="majorHAnsi" w:cstheme="majorHAnsi"/>
          <w:sz w:val="22"/>
          <w:szCs w:val="22"/>
        </w:rPr>
        <w:t>confinement</w:t>
      </w:r>
      <w:r w:rsidR="00CD4E55" w:rsidRPr="00D506FC">
        <w:rPr>
          <w:rFonts w:asciiTheme="majorHAnsi" w:hAnsiTheme="majorHAnsi" w:cstheme="majorHAnsi"/>
          <w:sz w:val="22"/>
          <w:szCs w:val="22"/>
        </w:rPr>
        <w:t xml:space="preserve"> de la population française</w:t>
      </w:r>
      <w:r w:rsidRPr="00D506FC">
        <w:rPr>
          <w:rFonts w:asciiTheme="majorHAnsi" w:hAnsiTheme="majorHAnsi" w:cstheme="majorHAnsi"/>
          <w:sz w:val="22"/>
          <w:szCs w:val="22"/>
        </w:rPr>
        <w:t xml:space="preserve"> le 17 mars </w:t>
      </w:r>
      <w:r w:rsidR="00CD4E55" w:rsidRPr="00D506FC">
        <w:rPr>
          <w:rFonts w:asciiTheme="majorHAnsi" w:hAnsiTheme="majorHAnsi" w:cstheme="majorHAnsi"/>
          <w:sz w:val="22"/>
          <w:szCs w:val="22"/>
        </w:rPr>
        <w:t xml:space="preserve">désorganisant quasiment du jour au lendemain les activités </w:t>
      </w:r>
      <w:r w:rsidR="009F38B6" w:rsidRPr="00D506FC">
        <w:rPr>
          <w:rFonts w:asciiTheme="majorHAnsi" w:hAnsiTheme="majorHAnsi" w:cstheme="majorHAnsi"/>
          <w:sz w:val="22"/>
          <w:szCs w:val="22"/>
        </w:rPr>
        <w:t>et</w:t>
      </w:r>
      <w:r w:rsidR="00CD4E55" w:rsidRPr="00D506FC">
        <w:rPr>
          <w:rFonts w:asciiTheme="majorHAnsi" w:hAnsiTheme="majorHAnsi" w:cstheme="majorHAnsi"/>
          <w:sz w:val="22"/>
          <w:szCs w:val="22"/>
        </w:rPr>
        <w:t xml:space="preserve"> </w:t>
      </w:r>
      <w:r w:rsidR="009F38B6" w:rsidRPr="00D506FC">
        <w:rPr>
          <w:rFonts w:asciiTheme="majorHAnsi" w:hAnsiTheme="majorHAnsi" w:cstheme="majorHAnsi"/>
          <w:sz w:val="22"/>
          <w:szCs w:val="22"/>
        </w:rPr>
        <w:t>l</w:t>
      </w:r>
      <w:r w:rsidR="00CD4E55" w:rsidRPr="00D506FC">
        <w:rPr>
          <w:rFonts w:asciiTheme="majorHAnsi" w:hAnsiTheme="majorHAnsi" w:cstheme="majorHAnsi"/>
          <w:sz w:val="22"/>
          <w:szCs w:val="22"/>
        </w:rPr>
        <w:t>es relations sociales</w:t>
      </w:r>
      <w:r w:rsidR="009F38B6" w:rsidRPr="00D506FC">
        <w:rPr>
          <w:rFonts w:asciiTheme="majorHAnsi" w:hAnsiTheme="majorHAnsi" w:cstheme="majorHAnsi"/>
          <w:sz w:val="22"/>
          <w:szCs w:val="22"/>
        </w:rPr>
        <w:t xml:space="preserve">. Pour une grande part de la population </w:t>
      </w:r>
      <w:r w:rsidR="00CE4CFD" w:rsidRPr="00D506FC">
        <w:rPr>
          <w:rFonts w:asciiTheme="majorHAnsi" w:hAnsiTheme="majorHAnsi" w:cstheme="majorHAnsi"/>
          <w:sz w:val="22"/>
          <w:szCs w:val="22"/>
        </w:rPr>
        <w:t>qui a besoin d’un accompagnement</w:t>
      </w:r>
      <w:r w:rsidR="00EC1709" w:rsidRPr="00D506FC">
        <w:rPr>
          <w:rFonts w:asciiTheme="majorHAnsi" w:hAnsiTheme="majorHAnsi" w:cstheme="majorHAnsi"/>
          <w:sz w:val="22"/>
          <w:szCs w:val="22"/>
        </w:rPr>
        <w:t xml:space="preserve"> effectué par des professionnels</w:t>
      </w:r>
      <w:r w:rsidR="00A42D88" w:rsidRPr="00D506FC">
        <w:rPr>
          <w:rFonts w:asciiTheme="majorHAnsi" w:hAnsiTheme="majorHAnsi" w:cstheme="majorHAnsi"/>
          <w:sz w:val="22"/>
          <w:szCs w:val="22"/>
        </w:rPr>
        <w:t xml:space="preserve"> médico-sociaux</w:t>
      </w:r>
      <w:r w:rsidR="00EC1709" w:rsidRPr="00D506FC">
        <w:rPr>
          <w:rFonts w:asciiTheme="majorHAnsi" w:hAnsiTheme="majorHAnsi" w:cstheme="majorHAnsi"/>
          <w:sz w:val="22"/>
          <w:szCs w:val="22"/>
        </w:rPr>
        <w:t xml:space="preserve"> ou par des proches aidants, le confinement</w:t>
      </w:r>
      <w:r w:rsidR="00F24042" w:rsidRPr="00D506FC">
        <w:rPr>
          <w:rFonts w:asciiTheme="majorHAnsi" w:hAnsiTheme="majorHAnsi" w:cstheme="majorHAnsi"/>
          <w:sz w:val="22"/>
          <w:szCs w:val="22"/>
        </w:rPr>
        <w:t xml:space="preserve"> limitant fortement tout déplacement</w:t>
      </w:r>
      <w:r w:rsidR="00E40646" w:rsidRPr="00D506FC">
        <w:rPr>
          <w:rFonts w:asciiTheme="majorHAnsi" w:hAnsiTheme="majorHAnsi" w:cstheme="majorHAnsi"/>
          <w:sz w:val="22"/>
          <w:szCs w:val="22"/>
        </w:rPr>
        <w:t xml:space="preserve">, a </w:t>
      </w:r>
      <w:r w:rsidR="00E40646" w:rsidRPr="0078712B">
        <w:rPr>
          <w:rFonts w:asciiTheme="majorHAnsi" w:hAnsiTheme="majorHAnsi" w:cstheme="majorHAnsi"/>
          <w:b/>
          <w:sz w:val="22"/>
          <w:szCs w:val="22"/>
        </w:rPr>
        <w:t>e</w:t>
      </w:r>
      <w:r w:rsidR="00E1059A" w:rsidRPr="0078712B">
        <w:rPr>
          <w:rFonts w:asciiTheme="majorHAnsi" w:hAnsiTheme="majorHAnsi" w:cstheme="majorHAnsi"/>
          <w:b/>
          <w:sz w:val="22"/>
          <w:szCs w:val="22"/>
        </w:rPr>
        <w:t>ntraîné</w:t>
      </w:r>
      <w:r w:rsidR="00E40646" w:rsidRPr="0078712B">
        <w:rPr>
          <w:rFonts w:asciiTheme="majorHAnsi" w:hAnsiTheme="majorHAnsi" w:cstheme="majorHAnsi"/>
          <w:b/>
          <w:sz w:val="22"/>
          <w:szCs w:val="22"/>
        </w:rPr>
        <w:t xml:space="preserve"> des conséquences importantes</w:t>
      </w:r>
      <w:r w:rsidR="00910ED0" w:rsidRPr="0078712B">
        <w:rPr>
          <w:rFonts w:asciiTheme="majorHAnsi" w:hAnsiTheme="majorHAnsi" w:cstheme="majorHAnsi"/>
          <w:b/>
          <w:sz w:val="22"/>
          <w:szCs w:val="22"/>
        </w:rPr>
        <w:t xml:space="preserve"> sur le quotidien </w:t>
      </w:r>
      <w:r w:rsidR="001542C3" w:rsidRPr="0078712B">
        <w:rPr>
          <w:rFonts w:asciiTheme="majorHAnsi" w:hAnsiTheme="majorHAnsi" w:cstheme="majorHAnsi"/>
          <w:b/>
          <w:sz w:val="22"/>
          <w:szCs w:val="22"/>
        </w:rPr>
        <w:t>des personnes en situation de handicap</w:t>
      </w:r>
      <w:r w:rsidR="002B4468" w:rsidRPr="00D506FC">
        <w:rPr>
          <w:rFonts w:asciiTheme="majorHAnsi" w:hAnsiTheme="majorHAnsi" w:cstheme="majorHAnsi"/>
          <w:sz w:val="22"/>
          <w:szCs w:val="22"/>
        </w:rPr>
        <w:t>.</w:t>
      </w:r>
      <w:r w:rsidR="00350013" w:rsidRPr="00D506FC">
        <w:rPr>
          <w:rFonts w:asciiTheme="majorHAnsi" w:hAnsiTheme="majorHAnsi" w:cstheme="majorHAnsi"/>
          <w:sz w:val="22"/>
          <w:szCs w:val="22"/>
        </w:rPr>
        <w:t xml:space="preserve"> </w:t>
      </w:r>
    </w:p>
    <w:p w14:paraId="44CF11C6" w14:textId="77777777" w:rsidR="0078712B" w:rsidRDefault="0078712B" w:rsidP="004C4731">
      <w:pPr>
        <w:pStyle w:val="Default"/>
        <w:jc w:val="both"/>
        <w:rPr>
          <w:rFonts w:asciiTheme="majorHAnsi" w:hAnsiTheme="majorHAnsi" w:cstheme="majorHAnsi"/>
          <w:sz w:val="22"/>
          <w:szCs w:val="22"/>
        </w:rPr>
      </w:pPr>
    </w:p>
    <w:p w14:paraId="2AB28D7F" w14:textId="06960875" w:rsidR="0070705C" w:rsidRPr="00D506FC" w:rsidRDefault="0070705C" w:rsidP="004C4731">
      <w:pPr>
        <w:pStyle w:val="Default"/>
        <w:jc w:val="both"/>
        <w:rPr>
          <w:rFonts w:asciiTheme="majorHAnsi" w:hAnsiTheme="majorHAnsi" w:cstheme="majorHAnsi"/>
          <w:sz w:val="22"/>
          <w:szCs w:val="22"/>
        </w:rPr>
      </w:pPr>
      <w:r w:rsidRPr="00D506FC">
        <w:rPr>
          <w:rFonts w:asciiTheme="majorHAnsi" w:hAnsiTheme="majorHAnsi" w:cstheme="majorHAnsi"/>
          <w:sz w:val="22"/>
          <w:szCs w:val="22"/>
        </w:rPr>
        <w:t xml:space="preserve">Les associations ont très </w:t>
      </w:r>
      <w:r w:rsidRPr="004B2FE4">
        <w:rPr>
          <w:rFonts w:asciiTheme="majorHAnsi" w:hAnsiTheme="majorHAnsi" w:cstheme="majorHAnsi"/>
          <w:b/>
          <w:sz w:val="22"/>
          <w:szCs w:val="22"/>
        </w:rPr>
        <w:t>rapidement mis en place des solutions</w:t>
      </w:r>
      <w:r w:rsidRPr="00D506FC">
        <w:rPr>
          <w:rFonts w:asciiTheme="majorHAnsi" w:hAnsiTheme="majorHAnsi" w:cstheme="majorHAnsi"/>
          <w:sz w:val="22"/>
          <w:szCs w:val="22"/>
        </w:rPr>
        <w:t xml:space="preserve"> pour </w:t>
      </w:r>
      <w:r w:rsidR="00E100C7" w:rsidRPr="00D506FC">
        <w:rPr>
          <w:rFonts w:asciiTheme="majorHAnsi" w:hAnsiTheme="majorHAnsi" w:cstheme="majorHAnsi"/>
          <w:sz w:val="22"/>
          <w:szCs w:val="22"/>
        </w:rPr>
        <w:t>rendre</w:t>
      </w:r>
      <w:r w:rsidRPr="00D506FC">
        <w:rPr>
          <w:rFonts w:asciiTheme="majorHAnsi" w:hAnsiTheme="majorHAnsi" w:cstheme="majorHAnsi"/>
          <w:sz w:val="22"/>
          <w:szCs w:val="22"/>
        </w:rPr>
        <w:t xml:space="preserve"> service</w:t>
      </w:r>
      <w:r w:rsidR="00E100C7" w:rsidRPr="00D506FC">
        <w:rPr>
          <w:rFonts w:asciiTheme="majorHAnsi" w:hAnsiTheme="majorHAnsi" w:cstheme="majorHAnsi"/>
          <w:sz w:val="22"/>
          <w:szCs w:val="22"/>
        </w:rPr>
        <w:t xml:space="preserve"> (</w:t>
      </w:r>
      <w:r w:rsidR="006F3EF6" w:rsidRPr="00D506FC">
        <w:rPr>
          <w:rFonts w:asciiTheme="majorHAnsi" w:hAnsiTheme="majorHAnsi" w:cstheme="majorHAnsi"/>
          <w:sz w:val="22"/>
          <w:szCs w:val="22"/>
        </w:rPr>
        <w:t xml:space="preserve">faire les </w:t>
      </w:r>
      <w:r w:rsidR="00E100C7" w:rsidRPr="00D506FC">
        <w:rPr>
          <w:rFonts w:asciiTheme="majorHAnsi" w:hAnsiTheme="majorHAnsi" w:cstheme="majorHAnsi"/>
          <w:sz w:val="22"/>
          <w:szCs w:val="22"/>
        </w:rPr>
        <w:t xml:space="preserve">courses, </w:t>
      </w:r>
      <w:r w:rsidR="006F3EF6" w:rsidRPr="00D506FC">
        <w:rPr>
          <w:rFonts w:asciiTheme="majorHAnsi" w:hAnsiTheme="majorHAnsi" w:cstheme="majorHAnsi"/>
          <w:sz w:val="22"/>
          <w:szCs w:val="22"/>
        </w:rPr>
        <w:t xml:space="preserve">aller chercher des </w:t>
      </w:r>
      <w:r w:rsidR="00E100C7" w:rsidRPr="00D506FC">
        <w:rPr>
          <w:rFonts w:asciiTheme="majorHAnsi" w:hAnsiTheme="majorHAnsi" w:cstheme="majorHAnsi"/>
          <w:sz w:val="22"/>
          <w:szCs w:val="22"/>
        </w:rPr>
        <w:t xml:space="preserve">médicaments, etc.), pour </w:t>
      </w:r>
      <w:r w:rsidR="00752B02" w:rsidRPr="00D506FC">
        <w:rPr>
          <w:rFonts w:asciiTheme="majorHAnsi" w:hAnsiTheme="majorHAnsi" w:cstheme="majorHAnsi"/>
          <w:sz w:val="22"/>
          <w:szCs w:val="22"/>
        </w:rPr>
        <w:t xml:space="preserve">apporter des conseils aux proches aidants, pour maintenir des activités sociales, pour alerter les pouvoirs publics sur les </w:t>
      </w:r>
      <w:r w:rsidR="00BD456F" w:rsidRPr="00D506FC">
        <w:rPr>
          <w:rFonts w:asciiTheme="majorHAnsi" w:hAnsiTheme="majorHAnsi" w:cstheme="majorHAnsi"/>
          <w:sz w:val="22"/>
          <w:szCs w:val="22"/>
        </w:rPr>
        <w:t>conséquences</w:t>
      </w:r>
      <w:r w:rsidR="00752B02" w:rsidRPr="00D506FC">
        <w:rPr>
          <w:rFonts w:asciiTheme="majorHAnsi" w:hAnsiTheme="majorHAnsi" w:cstheme="majorHAnsi"/>
          <w:sz w:val="22"/>
          <w:szCs w:val="22"/>
        </w:rPr>
        <w:t xml:space="preserve"> du confinement</w:t>
      </w:r>
      <w:r w:rsidR="00BD456F" w:rsidRPr="00D506FC">
        <w:rPr>
          <w:rFonts w:asciiTheme="majorHAnsi" w:hAnsiTheme="majorHAnsi" w:cstheme="majorHAnsi"/>
          <w:sz w:val="22"/>
          <w:szCs w:val="22"/>
        </w:rPr>
        <w:t>.</w:t>
      </w:r>
    </w:p>
    <w:p w14:paraId="53E9F820" w14:textId="51E0BD17" w:rsidR="00BD456F" w:rsidRPr="00D506FC" w:rsidRDefault="00BD456F" w:rsidP="004C4731">
      <w:pPr>
        <w:pStyle w:val="Default"/>
        <w:jc w:val="both"/>
        <w:rPr>
          <w:rFonts w:asciiTheme="majorHAnsi" w:hAnsiTheme="majorHAnsi" w:cstheme="majorHAnsi"/>
          <w:sz w:val="22"/>
          <w:szCs w:val="22"/>
        </w:rPr>
      </w:pPr>
    </w:p>
    <w:p w14:paraId="35C2F08D" w14:textId="07F9F1DD" w:rsidR="00BD456F" w:rsidRDefault="00280D9E" w:rsidP="004C4731">
      <w:pPr>
        <w:pStyle w:val="Default"/>
        <w:jc w:val="both"/>
        <w:rPr>
          <w:rFonts w:asciiTheme="majorHAnsi" w:hAnsiTheme="majorHAnsi" w:cstheme="majorHAnsi"/>
          <w:sz w:val="22"/>
          <w:szCs w:val="22"/>
        </w:rPr>
      </w:pPr>
      <w:r w:rsidRPr="00D506FC">
        <w:rPr>
          <w:rFonts w:asciiTheme="majorHAnsi" w:hAnsiTheme="majorHAnsi" w:cstheme="majorHAnsi"/>
          <w:sz w:val="22"/>
          <w:szCs w:val="22"/>
        </w:rPr>
        <w:t>Très vite le Collectif Handicaps</w:t>
      </w:r>
      <w:r w:rsidR="000D197C">
        <w:rPr>
          <w:rFonts w:asciiTheme="majorHAnsi" w:hAnsiTheme="majorHAnsi" w:cstheme="majorHAnsi"/>
          <w:sz w:val="22"/>
          <w:szCs w:val="22"/>
        </w:rPr>
        <w:t xml:space="preserve">, </w:t>
      </w:r>
      <w:r w:rsidR="000D197C" w:rsidRPr="00D506FC">
        <w:rPr>
          <w:rFonts w:asciiTheme="majorHAnsi" w:hAnsiTheme="majorHAnsi" w:cstheme="majorHAnsi"/>
          <w:sz w:val="22"/>
          <w:szCs w:val="22"/>
        </w:rPr>
        <w:t>regroup</w:t>
      </w:r>
      <w:r w:rsidR="001D0B62">
        <w:rPr>
          <w:rFonts w:asciiTheme="majorHAnsi" w:hAnsiTheme="majorHAnsi" w:cstheme="majorHAnsi"/>
          <w:sz w:val="22"/>
          <w:szCs w:val="22"/>
        </w:rPr>
        <w:t>ant</w:t>
      </w:r>
      <w:r w:rsidR="000D197C" w:rsidRPr="00D506FC">
        <w:rPr>
          <w:rFonts w:asciiTheme="majorHAnsi" w:hAnsiTheme="majorHAnsi" w:cstheme="majorHAnsi"/>
          <w:sz w:val="22"/>
          <w:szCs w:val="22"/>
        </w:rPr>
        <w:t xml:space="preserve"> près de 50 associations représentatives de personnes en situation de handicap, de leur famille et des proches aidants</w:t>
      </w:r>
      <w:r w:rsidR="001D0B62">
        <w:rPr>
          <w:rFonts w:asciiTheme="majorHAnsi" w:hAnsiTheme="majorHAnsi" w:cstheme="majorHAnsi"/>
          <w:sz w:val="22"/>
          <w:szCs w:val="22"/>
        </w:rPr>
        <w:t>,</w:t>
      </w:r>
      <w:r w:rsidRPr="00D506FC">
        <w:rPr>
          <w:rFonts w:asciiTheme="majorHAnsi" w:hAnsiTheme="majorHAnsi" w:cstheme="majorHAnsi"/>
          <w:sz w:val="22"/>
          <w:szCs w:val="22"/>
        </w:rPr>
        <w:t xml:space="preserve"> a souhaité </w:t>
      </w:r>
      <w:r w:rsidRPr="004B2FE4">
        <w:rPr>
          <w:rFonts w:asciiTheme="majorHAnsi" w:hAnsiTheme="majorHAnsi" w:cstheme="majorHAnsi"/>
          <w:b/>
          <w:sz w:val="22"/>
          <w:szCs w:val="22"/>
        </w:rPr>
        <w:t>observer les conséquences d</w:t>
      </w:r>
      <w:r w:rsidR="00DE343F" w:rsidRPr="004B2FE4">
        <w:rPr>
          <w:rFonts w:asciiTheme="majorHAnsi" w:hAnsiTheme="majorHAnsi" w:cstheme="majorHAnsi"/>
          <w:b/>
          <w:sz w:val="22"/>
          <w:szCs w:val="22"/>
        </w:rPr>
        <w:t>e ce</w:t>
      </w:r>
      <w:r w:rsidRPr="004B2FE4">
        <w:rPr>
          <w:rFonts w:asciiTheme="majorHAnsi" w:hAnsiTheme="majorHAnsi" w:cstheme="majorHAnsi"/>
          <w:b/>
          <w:sz w:val="22"/>
          <w:szCs w:val="22"/>
        </w:rPr>
        <w:t xml:space="preserve"> confinement</w:t>
      </w:r>
      <w:r w:rsidRPr="00D506FC">
        <w:rPr>
          <w:rFonts w:asciiTheme="majorHAnsi" w:hAnsiTheme="majorHAnsi" w:cstheme="majorHAnsi"/>
          <w:sz w:val="22"/>
          <w:szCs w:val="22"/>
        </w:rPr>
        <w:t xml:space="preserve">. </w:t>
      </w:r>
      <w:r w:rsidR="009E2561" w:rsidRPr="00D506FC">
        <w:rPr>
          <w:rFonts w:asciiTheme="majorHAnsi" w:hAnsiTheme="majorHAnsi" w:cstheme="majorHAnsi"/>
          <w:sz w:val="22"/>
          <w:szCs w:val="22"/>
        </w:rPr>
        <w:t xml:space="preserve">Il a </w:t>
      </w:r>
      <w:r w:rsidR="005370DF">
        <w:rPr>
          <w:rFonts w:asciiTheme="majorHAnsi" w:hAnsiTheme="majorHAnsi" w:cstheme="majorHAnsi"/>
          <w:sz w:val="22"/>
          <w:szCs w:val="22"/>
        </w:rPr>
        <w:t>ainsi</w:t>
      </w:r>
      <w:r w:rsidR="009E2561" w:rsidRPr="00D506FC">
        <w:rPr>
          <w:rFonts w:asciiTheme="majorHAnsi" w:hAnsiTheme="majorHAnsi" w:cstheme="majorHAnsi"/>
          <w:sz w:val="22"/>
          <w:szCs w:val="22"/>
        </w:rPr>
        <w:t xml:space="preserve"> </w:t>
      </w:r>
      <w:r w:rsidR="005370DF">
        <w:rPr>
          <w:rFonts w:asciiTheme="majorHAnsi" w:hAnsiTheme="majorHAnsi" w:cstheme="majorHAnsi"/>
          <w:sz w:val="22"/>
          <w:szCs w:val="22"/>
        </w:rPr>
        <w:t>mené</w:t>
      </w:r>
      <w:r w:rsidR="004B2FE4">
        <w:rPr>
          <w:rFonts w:asciiTheme="majorHAnsi" w:hAnsiTheme="majorHAnsi" w:cstheme="majorHAnsi"/>
          <w:sz w:val="22"/>
          <w:szCs w:val="22"/>
        </w:rPr>
        <w:t xml:space="preserve"> cette</w:t>
      </w:r>
      <w:r w:rsidR="009E2561" w:rsidRPr="00D506FC">
        <w:rPr>
          <w:rFonts w:asciiTheme="majorHAnsi" w:hAnsiTheme="majorHAnsi" w:cstheme="majorHAnsi"/>
          <w:sz w:val="22"/>
          <w:szCs w:val="22"/>
        </w:rPr>
        <w:t xml:space="preserve"> étude</w:t>
      </w:r>
      <w:r w:rsidR="004B2FE4">
        <w:rPr>
          <w:rFonts w:asciiTheme="majorHAnsi" w:hAnsiTheme="majorHAnsi" w:cstheme="majorHAnsi"/>
          <w:sz w:val="22"/>
          <w:szCs w:val="22"/>
        </w:rPr>
        <w:t xml:space="preserve"> – financée par la CNSA -</w:t>
      </w:r>
      <w:r w:rsidR="009E2561" w:rsidRPr="00D506FC">
        <w:rPr>
          <w:rFonts w:asciiTheme="majorHAnsi" w:hAnsiTheme="majorHAnsi" w:cstheme="majorHAnsi"/>
          <w:sz w:val="22"/>
          <w:szCs w:val="22"/>
        </w:rPr>
        <w:t xml:space="preserve"> pour </w:t>
      </w:r>
      <w:r w:rsidR="00E73AF7" w:rsidRPr="004B2FE4">
        <w:rPr>
          <w:rFonts w:asciiTheme="majorHAnsi" w:hAnsiTheme="majorHAnsi" w:cstheme="majorHAnsi"/>
          <w:b/>
          <w:sz w:val="22"/>
          <w:szCs w:val="22"/>
        </w:rPr>
        <w:t xml:space="preserve">comprendre l’impact du confinement sur </w:t>
      </w:r>
      <w:r w:rsidR="00F27615" w:rsidRPr="004B2FE4">
        <w:rPr>
          <w:rFonts w:asciiTheme="majorHAnsi" w:hAnsiTheme="majorHAnsi" w:cstheme="majorHAnsi"/>
          <w:b/>
          <w:sz w:val="22"/>
          <w:szCs w:val="22"/>
        </w:rPr>
        <w:t>le lien social</w:t>
      </w:r>
      <w:r w:rsidR="00F27615" w:rsidRPr="00D506FC">
        <w:rPr>
          <w:rFonts w:asciiTheme="majorHAnsi" w:hAnsiTheme="majorHAnsi" w:cstheme="majorHAnsi"/>
          <w:sz w:val="22"/>
          <w:szCs w:val="22"/>
        </w:rPr>
        <w:t xml:space="preserve">, </w:t>
      </w:r>
      <w:r w:rsidR="00D03BE6" w:rsidRPr="00D506FC">
        <w:rPr>
          <w:rFonts w:asciiTheme="majorHAnsi" w:hAnsiTheme="majorHAnsi" w:cstheme="majorHAnsi"/>
          <w:sz w:val="22"/>
          <w:szCs w:val="22"/>
        </w:rPr>
        <w:t xml:space="preserve">pour </w:t>
      </w:r>
      <w:r w:rsidR="005C4480" w:rsidRPr="004B2FE4">
        <w:rPr>
          <w:rFonts w:asciiTheme="majorHAnsi" w:hAnsiTheme="majorHAnsi" w:cstheme="majorHAnsi"/>
          <w:b/>
          <w:sz w:val="22"/>
          <w:szCs w:val="22"/>
        </w:rPr>
        <w:t xml:space="preserve">identifier </w:t>
      </w:r>
      <w:r w:rsidR="00F27615" w:rsidRPr="004B2FE4">
        <w:rPr>
          <w:rFonts w:asciiTheme="majorHAnsi" w:hAnsiTheme="majorHAnsi" w:cstheme="majorHAnsi"/>
          <w:b/>
          <w:sz w:val="22"/>
          <w:szCs w:val="22"/>
        </w:rPr>
        <w:t>le rôle joué par les associations</w:t>
      </w:r>
      <w:r w:rsidR="00F27615" w:rsidRPr="00D506FC">
        <w:rPr>
          <w:rFonts w:asciiTheme="majorHAnsi" w:hAnsiTheme="majorHAnsi" w:cstheme="majorHAnsi"/>
          <w:sz w:val="22"/>
          <w:szCs w:val="22"/>
        </w:rPr>
        <w:t xml:space="preserve"> pour le maintenir et </w:t>
      </w:r>
      <w:r w:rsidR="00D03BE6" w:rsidRPr="00D506FC">
        <w:rPr>
          <w:rFonts w:asciiTheme="majorHAnsi" w:hAnsiTheme="majorHAnsi" w:cstheme="majorHAnsi"/>
          <w:sz w:val="22"/>
          <w:szCs w:val="22"/>
        </w:rPr>
        <w:t>pour</w:t>
      </w:r>
      <w:r w:rsidR="00F27615" w:rsidRPr="00D506FC">
        <w:rPr>
          <w:rFonts w:asciiTheme="majorHAnsi" w:hAnsiTheme="majorHAnsi" w:cstheme="majorHAnsi"/>
          <w:sz w:val="22"/>
          <w:szCs w:val="22"/>
        </w:rPr>
        <w:t xml:space="preserve"> </w:t>
      </w:r>
      <w:r w:rsidR="009E2561" w:rsidRPr="004B2FE4">
        <w:rPr>
          <w:rFonts w:asciiTheme="majorHAnsi" w:hAnsiTheme="majorHAnsi" w:cstheme="majorHAnsi"/>
          <w:b/>
          <w:sz w:val="22"/>
          <w:szCs w:val="22"/>
        </w:rPr>
        <w:t xml:space="preserve">évaluer l’adéquation entre </w:t>
      </w:r>
      <w:r w:rsidR="004F05E6" w:rsidRPr="004B2FE4">
        <w:rPr>
          <w:rFonts w:asciiTheme="majorHAnsi" w:hAnsiTheme="majorHAnsi" w:cstheme="majorHAnsi"/>
          <w:b/>
          <w:sz w:val="22"/>
          <w:szCs w:val="22"/>
        </w:rPr>
        <w:t>les solutions</w:t>
      </w:r>
      <w:r w:rsidR="004F05E6" w:rsidRPr="00D506FC">
        <w:rPr>
          <w:rFonts w:asciiTheme="majorHAnsi" w:hAnsiTheme="majorHAnsi" w:cstheme="majorHAnsi"/>
          <w:sz w:val="22"/>
          <w:szCs w:val="22"/>
        </w:rPr>
        <w:t xml:space="preserve"> apportées par les associations membres en période de crise et le ressenti des personnes accompagnées.</w:t>
      </w:r>
    </w:p>
    <w:p w14:paraId="395BDFAA" w14:textId="77777777" w:rsidR="005370DF" w:rsidRDefault="005370DF" w:rsidP="004C4731">
      <w:pPr>
        <w:pStyle w:val="Default"/>
        <w:jc w:val="both"/>
        <w:rPr>
          <w:rFonts w:asciiTheme="majorHAnsi" w:hAnsiTheme="majorHAnsi" w:cstheme="majorHAnsi"/>
          <w:sz w:val="22"/>
          <w:szCs w:val="22"/>
        </w:rPr>
      </w:pPr>
    </w:p>
    <w:p w14:paraId="14A05121" w14:textId="2BD5CA67" w:rsidR="005370DF" w:rsidRDefault="005370DF" w:rsidP="004C4731">
      <w:pPr>
        <w:pStyle w:val="Default"/>
        <w:jc w:val="both"/>
        <w:rPr>
          <w:rFonts w:asciiTheme="majorHAnsi" w:hAnsiTheme="majorHAnsi" w:cstheme="majorHAnsi"/>
          <w:sz w:val="22"/>
          <w:szCs w:val="22"/>
        </w:rPr>
      </w:pPr>
      <w:r>
        <w:rPr>
          <w:rFonts w:asciiTheme="majorHAnsi" w:hAnsiTheme="majorHAnsi" w:cstheme="majorHAnsi"/>
          <w:sz w:val="22"/>
          <w:szCs w:val="22"/>
        </w:rPr>
        <w:t>Ce document restitue de manière synthétique les principaux enseignements de cette étude.</w:t>
      </w:r>
      <w:r w:rsidR="004B2FE4">
        <w:rPr>
          <w:rFonts w:asciiTheme="majorHAnsi" w:hAnsiTheme="majorHAnsi" w:cstheme="majorHAnsi"/>
          <w:sz w:val="22"/>
          <w:szCs w:val="22"/>
        </w:rPr>
        <w:t xml:space="preserve"> </w:t>
      </w:r>
    </w:p>
    <w:p w14:paraId="43C2A111" w14:textId="77777777" w:rsidR="00AE2462" w:rsidRDefault="00AE2462" w:rsidP="004C4731">
      <w:pPr>
        <w:pStyle w:val="Default"/>
        <w:jc w:val="both"/>
        <w:rPr>
          <w:rFonts w:asciiTheme="majorHAnsi" w:hAnsiTheme="majorHAnsi" w:cstheme="majorHAnsi"/>
          <w:sz w:val="22"/>
          <w:szCs w:val="22"/>
        </w:rPr>
      </w:pPr>
    </w:p>
    <w:p w14:paraId="036CAD61" w14:textId="7B4413EA" w:rsidR="00CF60CF" w:rsidRPr="00D506FC" w:rsidRDefault="00CF60CF" w:rsidP="004C4731">
      <w:pPr>
        <w:pStyle w:val="Default"/>
        <w:jc w:val="both"/>
        <w:rPr>
          <w:rFonts w:asciiTheme="majorHAnsi" w:hAnsiTheme="majorHAnsi" w:cstheme="majorHAnsi"/>
          <w:sz w:val="22"/>
          <w:szCs w:val="22"/>
        </w:rPr>
      </w:pPr>
    </w:p>
    <w:p w14:paraId="0B3A683A" w14:textId="6263E638" w:rsidR="008E50E2" w:rsidRPr="0003785D" w:rsidRDefault="005370DF" w:rsidP="00A1273E">
      <w:pPr>
        <w:pBdr>
          <w:top w:val="nil"/>
          <w:left w:val="nil"/>
          <w:bottom w:val="nil"/>
          <w:right w:val="nil"/>
          <w:between w:val="nil"/>
        </w:pBdr>
        <w:shd w:val="clear" w:color="auto" w:fill="D9D9D9"/>
        <w:spacing w:after="0" w:line="240" w:lineRule="auto"/>
        <w:jc w:val="center"/>
        <w:rPr>
          <w:rFonts w:asciiTheme="majorHAnsi" w:hAnsiTheme="majorHAnsi" w:cstheme="majorHAnsi"/>
          <w:b/>
          <w:sz w:val="32"/>
          <w:szCs w:val="26"/>
        </w:rPr>
      </w:pPr>
      <w:r>
        <w:rPr>
          <w:rFonts w:asciiTheme="majorHAnsi" w:hAnsiTheme="majorHAnsi" w:cstheme="majorHAnsi"/>
          <w:b/>
          <w:sz w:val="32"/>
          <w:szCs w:val="26"/>
        </w:rPr>
        <w:t>Méthodologie</w:t>
      </w:r>
      <w:r w:rsidR="00583219" w:rsidRPr="0003785D">
        <w:rPr>
          <w:rFonts w:asciiTheme="majorHAnsi" w:hAnsiTheme="majorHAnsi" w:cstheme="majorHAnsi"/>
          <w:b/>
          <w:sz w:val="32"/>
          <w:szCs w:val="26"/>
        </w:rPr>
        <w:t xml:space="preserve"> de l’étude</w:t>
      </w:r>
    </w:p>
    <w:p w14:paraId="0B3A683B" w14:textId="77777777" w:rsidR="008E50E2" w:rsidRPr="00D506FC" w:rsidRDefault="008E50E2">
      <w:pPr>
        <w:pBdr>
          <w:top w:val="nil"/>
          <w:left w:val="nil"/>
          <w:bottom w:val="nil"/>
          <w:right w:val="nil"/>
          <w:between w:val="nil"/>
        </w:pBdr>
        <w:spacing w:after="0" w:line="240" w:lineRule="auto"/>
        <w:ind w:left="720"/>
        <w:rPr>
          <w:rFonts w:asciiTheme="majorHAnsi" w:hAnsiTheme="majorHAnsi" w:cstheme="majorHAnsi"/>
        </w:rPr>
      </w:pPr>
    </w:p>
    <w:p w14:paraId="541EFFBD" w14:textId="3EA8ED91" w:rsidR="005370DF" w:rsidRPr="00D506FC" w:rsidRDefault="005370DF" w:rsidP="002525B1">
      <w:pPr>
        <w:spacing w:after="0" w:line="240" w:lineRule="auto"/>
        <w:jc w:val="both"/>
        <w:rPr>
          <w:rFonts w:asciiTheme="majorHAnsi" w:hAnsiTheme="majorHAnsi" w:cstheme="majorHAnsi"/>
        </w:rPr>
      </w:pPr>
      <w:r>
        <w:rPr>
          <w:rFonts w:asciiTheme="majorHAnsi" w:hAnsiTheme="majorHAnsi" w:cstheme="majorHAnsi"/>
        </w:rPr>
        <w:t>L</w:t>
      </w:r>
      <w:r w:rsidR="0091034B" w:rsidRPr="00D506FC">
        <w:rPr>
          <w:rFonts w:asciiTheme="majorHAnsi" w:hAnsiTheme="majorHAnsi" w:cstheme="majorHAnsi"/>
        </w:rPr>
        <w:t xml:space="preserve">’étude a </w:t>
      </w:r>
      <w:r w:rsidR="002525B1">
        <w:rPr>
          <w:rFonts w:asciiTheme="majorHAnsi" w:hAnsiTheme="majorHAnsi" w:cstheme="majorHAnsi"/>
        </w:rPr>
        <w:t xml:space="preserve">d’abord </w:t>
      </w:r>
      <w:r w:rsidR="0091034B" w:rsidRPr="00D506FC">
        <w:rPr>
          <w:rFonts w:asciiTheme="majorHAnsi" w:hAnsiTheme="majorHAnsi" w:cstheme="majorHAnsi"/>
        </w:rPr>
        <w:t>consisté à</w:t>
      </w:r>
      <w:r>
        <w:rPr>
          <w:rFonts w:asciiTheme="majorHAnsi" w:hAnsiTheme="majorHAnsi" w:cstheme="majorHAnsi"/>
        </w:rPr>
        <w:t xml:space="preserve"> identifier auprès des</w:t>
      </w:r>
      <w:r w:rsidRPr="005370DF">
        <w:rPr>
          <w:rFonts w:asciiTheme="majorHAnsi" w:hAnsiTheme="majorHAnsi" w:cstheme="majorHAnsi"/>
        </w:rPr>
        <w:t xml:space="preserve"> </w:t>
      </w:r>
      <w:r w:rsidRPr="00D506FC">
        <w:rPr>
          <w:rFonts w:asciiTheme="majorHAnsi" w:hAnsiTheme="majorHAnsi" w:cstheme="majorHAnsi"/>
        </w:rPr>
        <w:t>acteurs associatifs du champ du handicap</w:t>
      </w:r>
      <w:r w:rsidR="002525B1">
        <w:rPr>
          <w:rFonts w:asciiTheme="majorHAnsi" w:hAnsiTheme="majorHAnsi" w:cstheme="majorHAnsi"/>
        </w:rPr>
        <w:t xml:space="preserve"> - membres du Collectif Handicaps -</w:t>
      </w:r>
      <w:r>
        <w:rPr>
          <w:rFonts w:asciiTheme="majorHAnsi" w:hAnsiTheme="majorHAnsi" w:cstheme="majorHAnsi"/>
        </w:rPr>
        <w:t xml:space="preserve"> </w:t>
      </w:r>
      <w:r w:rsidR="004B2FE4" w:rsidRPr="004B2FE4">
        <w:rPr>
          <w:rFonts w:asciiTheme="majorHAnsi" w:hAnsiTheme="majorHAnsi" w:cstheme="majorHAnsi"/>
          <w:b/>
        </w:rPr>
        <w:t>huit</w:t>
      </w:r>
      <w:r w:rsidR="0091034B" w:rsidRPr="004B2FE4">
        <w:rPr>
          <w:rFonts w:asciiTheme="majorHAnsi" w:hAnsiTheme="majorHAnsi" w:cstheme="majorHAnsi"/>
          <w:b/>
        </w:rPr>
        <w:t xml:space="preserve"> initiatives visant à maintenir le lien social de leurs usagers pendant le premier confinement</w:t>
      </w:r>
      <w:r w:rsidR="008639B0">
        <w:rPr>
          <w:rFonts w:asciiTheme="majorHAnsi" w:hAnsiTheme="majorHAnsi" w:cstheme="majorHAnsi"/>
        </w:rPr>
        <w:t>.</w:t>
      </w:r>
      <w:r>
        <w:rPr>
          <w:rFonts w:asciiTheme="majorHAnsi" w:hAnsiTheme="majorHAnsi" w:cstheme="majorHAnsi"/>
        </w:rPr>
        <w:t xml:space="preserve"> A la suite de cette identification</w:t>
      </w:r>
      <w:r w:rsidRPr="00D506FC">
        <w:rPr>
          <w:rFonts w:asciiTheme="majorHAnsi" w:hAnsiTheme="majorHAnsi" w:cstheme="majorHAnsi"/>
        </w:rPr>
        <w:t xml:space="preserve">, </w:t>
      </w:r>
      <w:r w:rsidR="004B2FE4">
        <w:rPr>
          <w:rFonts w:asciiTheme="majorHAnsi" w:hAnsiTheme="majorHAnsi" w:cstheme="majorHAnsi"/>
        </w:rPr>
        <w:t>nous avons</w:t>
      </w:r>
      <w:r w:rsidRPr="00D506FC">
        <w:rPr>
          <w:rFonts w:asciiTheme="majorHAnsi" w:hAnsiTheme="majorHAnsi" w:cstheme="majorHAnsi"/>
        </w:rPr>
        <w:t xml:space="preserve"> </w:t>
      </w:r>
      <w:r w:rsidR="004B2FE4">
        <w:rPr>
          <w:rFonts w:asciiTheme="majorHAnsi" w:hAnsiTheme="majorHAnsi" w:cstheme="majorHAnsi"/>
        </w:rPr>
        <w:t>mené</w:t>
      </w:r>
      <w:r w:rsidRPr="00D506FC">
        <w:rPr>
          <w:rFonts w:asciiTheme="majorHAnsi" w:hAnsiTheme="majorHAnsi" w:cstheme="majorHAnsi"/>
        </w:rPr>
        <w:t xml:space="preserve"> des entretiens approfo</w:t>
      </w:r>
      <w:r>
        <w:rPr>
          <w:rFonts w:asciiTheme="majorHAnsi" w:hAnsiTheme="majorHAnsi" w:cstheme="majorHAnsi"/>
        </w:rPr>
        <w:t xml:space="preserve">ndis semi-directifs auprès de </w:t>
      </w:r>
      <w:r w:rsidRPr="004B2FE4">
        <w:rPr>
          <w:rFonts w:asciiTheme="majorHAnsi" w:hAnsiTheme="majorHAnsi" w:cstheme="majorHAnsi"/>
          <w:b/>
        </w:rPr>
        <w:t>39 personnes, porteurs de projets et usagers</w:t>
      </w:r>
      <w:r w:rsidRPr="00D506FC">
        <w:rPr>
          <w:rFonts w:asciiTheme="majorHAnsi" w:hAnsiTheme="majorHAnsi" w:cstheme="majorHAnsi"/>
        </w:rPr>
        <w:t>, par téléphone, en visio</w:t>
      </w:r>
      <w:r>
        <w:rPr>
          <w:rFonts w:asciiTheme="majorHAnsi" w:hAnsiTheme="majorHAnsi" w:cstheme="majorHAnsi"/>
        </w:rPr>
        <w:t>conférence</w:t>
      </w:r>
      <w:r w:rsidR="002525B1">
        <w:rPr>
          <w:rFonts w:asciiTheme="majorHAnsi" w:hAnsiTheme="majorHAnsi" w:cstheme="majorHAnsi"/>
        </w:rPr>
        <w:t xml:space="preserve"> ou de visu.</w:t>
      </w:r>
    </w:p>
    <w:p w14:paraId="771E4334" w14:textId="77777777" w:rsidR="005370DF" w:rsidRDefault="005370DF" w:rsidP="007217B9">
      <w:pPr>
        <w:spacing w:after="0" w:line="240" w:lineRule="auto"/>
        <w:jc w:val="both"/>
        <w:rPr>
          <w:rFonts w:asciiTheme="majorHAnsi" w:hAnsiTheme="majorHAnsi" w:cstheme="majorHAnsi"/>
        </w:rPr>
      </w:pPr>
    </w:p>
    <w:p w14:paraId="48405A7A" w14:textId="0497BB00" w:rsidR="002525B1" w:rsidRPr="00D506FC" w:rsidRDefault="004B2FE4" w:rsidP="002525B1">
      <w:pPr>
        <w:spacing w:after="0" w:line="240" w:lineRule="auto"/>
        <w:jc w:val="both"/>
        <w:rPr>
          <w:rFonts w:asciiTheme="majorHAnsi" w:hAnsiTheme="majorHAnsi" w:cstheme="majorHAnsi"/>
        </w:rPr>
      </w:pPr>
      <w:r>
        <w:rPr>
          <w:rFonts w:asciiTheme="majorHAnsi" w:hAnsiTheme="majorHAnsi" w:cstheme="majorHAnsi"/>
        </w:rPr>
        <w:t>C</w:t>
      </w:r>
      <w:r w:rsidR="002525B1">
        <w:rPr>
          <w:rFonts w:asciiTheme="majorHAnsi" w:hAnsiTheme="majorHAnsi" w:cstheme="majorHAnsi"/>
        </w:rPr>
        <w:t>es entretiens ont permis d’étudier les d</w:t>
      </w:r>
      <w:r w:rsidR="002525B1" w:rsidRPr="00D506FC">
        <w:rPr>
          <w:rFonts w:asciiTheme="majorHAnsi" w:hAnsiTheme="majorHAnsi" w:cstheme="majorHAnsi"/>
        </w:rPr>
        <w:t xml:space="preserve">imensions </w:t>
      </w:r>
      <w:r w:rsidR="002525B1">
        <w:rPr>
          <w:rFonts w:asciiTheme="majorHAnsi" w:hAnsiTheme="majorHAnsi" w:cstheme="majorHAnsi"/>
        </w:rPr>
        <w:t>suivantes</w:t>
      </w:r>
      <w:r w:rsidR="002525B1" w:rsidRPr="00D506FC">
        <w:rPr>
          <w:rFonts w:asciiTheme="majorHAnsi" w:hAnsiTheme="majorHAnsi" w:cstheme="majorHAnsi"/>
        </w:rPr>
        <w:t xml:space="preserve"> :</w:t>
      </w:r>
    </w:p>
    <w:p w14:paraId="67DBE504" w14:textId="77777777" w:rsidR="002525B1" w:rsidRPr="00D506FC" w:rsidRDefault="002525B1" w:rsidP="002525B1">
      <w:pPr>
        <w:numPr>
          <w:ilvl w:val="0"/>
          <w:numId w:val="2"/>
        </w:numPr>
        <w:spacing w:after="0" w:line="240" w:lineRule="auto"/>
        <w:jc w:val="both"/>
        <w:rPr>
          <w:rFonts w:asciiTheme="majorHAnsi" w:hAnsiTheme="majorHAnsi" w:cstheme="majorHAnsi"/>
        </w:rPr>
      </w:pPr>
      <w:r w:rsidRPr="00D506FC">
        <w:rPr>
          <w:rFonts w:asciiTheme="majorHAnsi" w:hAnsiTheme="majorHAnsi" w:cstheme="majorHAnsi"/>
        </w:rPr>
        <w:t>Impact de la crise sur les structures et leurs bénéficiaires</w:t>
      </w:r>
    </w:p>
    <w:p w14:paraId="79EDBD77" w14:textId="0EF91CB2" w:rsidR="002525B1" w:rsidRPr="00D506FC" w:rsidRDefault="002525B1" w:rsidP="002525B1">
      <w:pPr>
        <w:numPr>
          <w:ilvl w:val="0"/>
          <w:numId w:val="2"/>
        </w:numPr>
        <w:spacing w:after="0" w:line="240" w:lineRule="auto"/>
        <w:jc w:val="both"/>
        <w:rPr>
          <w:rFonts w:asciiTheme="majorHAnsi" w:hAnsiTheme="majorHAnsi" w:cstheme="majorHAnsi"/>
        </w:rPr>
      </w:pPr>
      <w:r w:rsidRPr="00D506FC">
        <w:rPr>
          <w:rFonts w:asciiTheme="majorHAnsi" w:hAnsiTheme="majorHAnsi" w:cstheme="majorHAnsi"/>
        </w:rPr>
        <w:t>Historique du projet (motivation, en réponse à quels besoins ?) et description</w:t>
      </w:r>
      <w:r>
        <w:rPr>
          <w:rFonts w:asciiTheme="majorHAnsi" w:hAnsiTheme="majorHAnsi" w:cstheme="majorHAnsi"/>
        </w:rPr>
        <w:t xml:space="preserve"> des initiatives</w:t>
      </w:r>
    </w:p>
    <w:p w14:paraId="308A7777" w14:textId="77777777" w:rsidR="002525B1" w:rsidRDefault="002525B1" w:rsidP="002525B1">
      <w:pPr>
        <w:numPr>
          <w:ilvl w:val="0"/>
          <w:numId w:val="2"/>
        </w:numPr>
        <w:spacing w:after="0" w:line="240" w:lineRule="auto"/>
        <w:jc w:val="both"/>
        <w:rPr>
          <w:rFonts w:asciiTheme="majorHAnsi" w:hAnsiTheme="majorHAnsi" w:cstheme="majorHAnsi"/>
        </w:rPr>
      </w:pPr>
      <w:r w:rsidRPr="00D506FC">
        <w:rPr>
          <w:rFonts w:asciiTheme="majorHAnsi" w:hAnsiTheme="majorHAnsi" w:cstheme="majorHAnsi"/>
        </w:rPr>
        <w:t>Impacts pour les usagers et pour la structure</w:t>
      </w:r>
    </w:p>
    <w:p w14:paraId="05CE9369" w14:textId="4E235392" w:rsidR="002525B1" w:rsidRPr="00D506FC" w:rsidRDefault="002525B1" w:rsidP="002525B1">
      <w:pPr>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Ecarts entre les intentions initiales </w:t>
      </w:r>
      <w:r w:rsidR="004B2FE4">
        <w:rPr>
          <w:rFonts w:asciiTheme="majorHAnsi" w:hAnsiTheme="majorHAnsi" w:cstheme="majorHAnsi"/>
        </w:rPr>
        <w:t>des associations dans la mise en place des initiatives et usages des personnes concernées</w:t>
      </w:r>
    </w:p>
    <w:p w14:paraId="4B15E62C" w14:textId="3C49DA16" w:rsidR="002525B1" w:rsidRPr="00D506FC" w:rsidRDefault="002525B1" w:rsidP="002525B1">
      <w:pPr>
        <w:numPr>
          <w:ilvl w:val="0"/>
          <w:numId w:val="2"/>
        </w:numPr>
        <w:spacing w:after="0" w:line="240" w:lineRule="auto"/>
        <w:jc w:val="both"/>
        <w:rPr>
          <w:rFonts w:asciiTheme="majorHAnsi" w:hAnsiTheme="majorHAnsi" w:cstheme="majorHAnsi"/>
        </w:rPr>
      </w:pPr>
      <w:r>
        <w:rPr>
          <w:rFonts w:asciiTheme="majorHAnsi" w:hAnsiTheme="majorHAnsi" w:cstheme="majorHAnsi"/>
        </w:rPr>
        <w:t>P</w:t>
      </w:r>
      <w:r w:rsidRPr="00D506FC">
        <w:rPr>
          <w:rFonts w:asciiTheme="majorHAnsi" w:hAnsiTheme="majorHAnsi" w:cstheme="majorHAnsi"/>
        </w:rPr>
        <w:t>oints forts, limites et leviers</w:t>
      </w:r>
      <w:r w:rsidR="004B2FE4">
        <w:rPr>
          <w:rFonts w:asciiTheme="majorHAnsi" w:hAnsiTheme="majorHAnsi" w:cstheme="majorHAnsi"/>
        </w:rPr>
        <w:t xml:space="preserve"> des solutions</w:t>
      </w:r>
    </w:p>
    <w:p w14:paraId="222C0CF0" w14:textId="77777777" w:rsidR="002525B1" w:rsidRPr="00D506FC" w:rsidRDefault="002525B1" w:rsidP="002525B1">
      <w:pPr>
        <w:numPr>
          <w:ilvl w:val="0"/>
          <w:numId w:val="2"/>
        </w:numPr>
        <w:spacing w:after="0" w:line="240" w:lineRule="auto"/>
        <w:jc w:val="both"/>
        <w:rPr>
          <w:rFonts w:asciiTheme="majorHAnsi" w:hAnsiTheme="majorHAnsi" w:cstheme="majorHAnsi"/>
        </w:rPr>
      </w:pPr>
      <w:r>
        <w:rPr>
          <w:rFonts w:asciiTheme="majorHAnsi" w:hAnsiTheme="majorHAnsi" w:cstheme="majorHAnsi"/>
        </w:rPr>
        <w:t xml:space="preserve">Pérennité de l’initiative et </w:t>
      </w:r>
      <w:r w:rsidRPr="00D506FC">
        <w:rPr>
          <w:rFonts w:asciiTheme="majorHAnsi" w:hAnsiTheme="majorHAnsi" w:cstheme="majorHAnsi"/>
        </w:rPr>
        <w:t>perspectives</w:t>
      </w:r>
    </w:p>
    <w:p w14:paraId="0B3A6854" w14:textId="77777777" w:rsidR="008E50E2" w:rsidRDefault="008E50E2" w:rsidP="007217B9">
      <w:pPr>
        <w:pBdr>
          <w:top w:val="nil"/>
          <w:left w:val="nil"/>
          <w:bottom w:val="nil"/>
          <w:right w:val="nil"/>
          <w:between w:val="nil"/>
        </w:pBdr>
        <w:spacing w:after="0" w:line="240" w:lineRule="auto"/>
        <w:jc w:val="both"/>
        <w:rPr>
          <w:rFonts w:asciiTheme="majorHAnsi" w:hAnsiTheme="majorHAnsi" w:cstheme="majorHAnsi"/>
        </w:rPr>
      </w:pPr>
    </w:p>
    <w:p w14:paraId="6C163492" w14:textId="691264D4" w:rsidR="0078712B" w:rsidRDefault="0078712B" w:rsidP="007217B9">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 xml:space="preserve">A l’issue des entretiens, </w:t>
      </w:r>
      <w:r w:rsidRPr="004B2FE4">
        <w:rPr>
          <w:rFonts w:asciiTheme="majorHAnsi" w:hAnsiTheme="majorHAnsi" w:cstheme="majorHAnsi"/>
          <w:b/>
        </w:rPr>
        <w:t>8 monographies ont été réalisées</w:t>
      </w:r>
      <w:r>
        <w:rPr>
          <w:rFonts w:asciiTheme="majorHAnsi" w:hAnsiTheme="majorHAnsi" w:cstheme="majorHAnsi"/>
        </w:rPr>
        <w:t>. Elles présentent dans le détail chacune des initiatives, restituent les témoignages des personnes accompagnées et partagent les forces et faiblesses de solutions étudiées.</w:t>
      </w:r>
    </w:p>
    <w:p w14:paraId="2AEBA819" w14:textId="77777777" w:rsidR="0078712B" w:rsidRDefault="0078712B" w:rsidP="007217B9">
      <w:pPr>
        <w:pBdr>
          <w:top w:val="nil"/>
          <w:left w:val="nil"/>
          <w:bottom w:val="nil"/>
          <w:right w:val="nil"/>
          <w:between w:val="nil"/>
        </w:pBdr>
        <w:spacing w:after="0" w:line="240" w:lineRule="auto"/>
        <w:jc w:val="both"/>
        <w:rPr>
          <w:rFonts w:asciiTheme="majorHAnsi" w:hAnsiTheme="majorHAnsi" w:cstheme="majorHAnsi"/>
        </w:rPr>
      </w:pPr>
    </w:p>
    <w:p w14:paraId="27E9A3F0" w14:textId="3463047D" w:rsidR="007217B9" w:rsidRPr="00196DF5" w:rsidRDefault="004B2FE4" w:rsidP="007217B9">
      <w:pPr>
        <w:pBdr>
          <w:top w:val="nil"/>
          <w:left w:val="nil"/>
          <w:bottom w:val="nil"/>
          <w:right w:val="nil"/>
          <w:between w:val="nil"/>
        </w:pBdr>
        <w:spacing w:after="0" w:line="240" w:lineRule="auto"/>
        <w:jc w:val="both"/>
        <w:rPr>
          <w:rFonts w:asciiTheme="majorHAnsi" w:hAnsiTheme="majorHAnsi" w:cstheme="majorHAnsi"/>
          <w:b/>
          <w:i/>
          <w:u w:val="single"/>
        </w:rPr>
      </w:pPr>
      <w:r>
        <w:rPr>
          <w:rFonts w:asciiTheme="majorHAnsi" w:hAnsiTheme="majorHAnsi" w:cstheme="majorHAnsi"/>
          <w:b/>
          <w:i/>
          <w:u w:val="single"/>
        </w:rPr>
        <w:t>L</w:t>
      </w:r>
      <w:r w:rsidR="007217B9" w:rsidRPr="00196DF5">
        <w:rPr>
          <w:rFonts w:asciiTheme="majorHAnsi" w:hAnsiTheme="majorHAnsi" w:cstheme="majorHAnsi"/>
          <w:b/>
          <w:i/>
          <w:u w:val="single"/>
        </w:rPr>
        <w:t>es initiatives étudiées</w:t>
      </w:r>
    </w:p>
    <w:p w14:paraId="3E01260A" w14:textId="77777777" w:rsidR="007217B9" w:rsidRDefault="007217B9" w:rsidP="007217B9">
      <w:pPr>
        <w:pBdr>
          <w:top w:val="nil"/>
          <w:left w:val="nil"/>
          <w:bottom w:val="nil"/>
          <w:right w:val="nil"/>
          <w:between w:val="nil"/>
        </w:pBdr>
        <w:spacing w:after="0" w:line="240" w:lineRule="auto"/>
        <w:jc w:val="both"/>
        <w:rPr>
          <w:rFonts w:asciiTheme="majorHAnsi" w:hAnsiTheme="majorHAnsi" w:cstheme="majorHAnsi"/>
        </w:rPr>
      </w:pPr>
    </w:p>
    <w:tbl>
      <w:tblPr>
        <w:tblStyle w:val="a"/>
        <w:tblW w:w="97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2"/>
        <w:gridCol w:w="2062"/>
        <w:gridCol w:w="2115"/>
        <w:gridCol w:w="1485"/>
        <w:gridCol w:w="2062"/>
      </w:tblGrid>
      <w:tr w:rsidR="007217B9" w:rsidRPr="00D506FC" w14:paraId="0743B591" w14:textId="77777777" w:rsidTr="004A0BBB">
        <w:tc>
          <w:tcPr>
            <w:tcW w:w="2062" w:type="dxa"/>
            <w:shd w:val="clear" w:color="auto" w:fill="F3F3F3"/>
            <w:tcMar>
              <w:top w:w="100" w:type="dxa"/>
              <w:left w:w="100" w:type="dxa"/>
              <w:bottom w:w="100" w:type="dxa"/>
              <w:right w:w="100" w:type="dxa"/>
            </w:tcMar>
          </w:tcPr>
          <w:p w14:paraId="576849D0" w14:textId="77777777" w:rsidR="007217B9" w:rsidRPr="00D506FC" w:rsidRDefault="007217B9" w:rsidP="004A0BBB">
            <w:pPr>
              <w:widowControl w:val="0"/>
              <w:spacing w:after="0" w:line="240" w:lineRule="auto"/>
              <w:jc w:val="center"/>
              <w:rPr>
                <w:rFonts w:asciiTheme="majorHAnsi" w:eastAsia="Arial" w:hAnsiTheme="majorHAnsi" w:cstheme="majorHAnsi"/>
                <w:b/>
                <w:color w:val="37474F"/>
              </w:rPr>
            </w:pPr>
            <w:r w:rsidRPr="00D506FC">
              <w:rPr>
                <w:rFonts w:asciiTheme="majorHAnsi" w:eastAsia="Arial" w:hAnsiTheme="majorHAnsi" w:cstheme="majorHAnsi"/>
                <w:b/>
                <w:color w:val="37474F"/>
              </w:rPr>
              <w:t>Association</w:t>
            </w:r>
          </w:p>
        </w:tc>
        <w:tc>
          <w:tcPr>
            <w:tcW w:w="2062" w:type="dxa"/>
            <w:shd w:val="clear" w:color="auto" w:fill="F3F3F3"/>
            <w:tcMar>
              <w:top w:w="100" w:type="dxa"/>
              <w:left w:w="100" w:type="dxa"/>
              <w:bottom w:w="100" w:type="dxa"/>
              <w:right w:w="100" w:type="dxa"/>
            </w:tcMar>
          </w:tcPr>
          <w:p w14:paraId="56E48887" w14:textId="77777777" w:rsidR="007217B9" w:rsidRPr="00D506FC" w:rsidRDefault="007217B9" w:rsidP="004A0BBB">
            <w:pPr>
              <w:widowControl w:val="0"/>
              <w:spacing w:after="0" w:line="240" w:lineRule="auto"/>
              <w:jc w:val="center"/>
              <w:rPr>
                <w:rFonts w:asciiTheme="majorHAnsi" w:eastAsia="Arial" w:hAnsiTheme="majorHAnsi" w:cstheme="majorHAnsi"/>
                <w:b/>
                <w:color w:val="37474F"/>
              </w:rPr>
            </w:pPr>
            <w:r w:rsidRPr="00D506FC">
              <w:rPr>
                <w:rFonts w:asciiTheme="majorHAnsi" w:eastAsia="Arial" w:hAnsiTheme="majorHAnsi" w:cstheme="majorHAnsi"/>
                <w:b/>
                <w:color w:val="37474F"/>
              </w:rPr>
              <w:t>Nom du projet</w:t>
            </w:r>
          </w:p>
        </w:tc>
        <w:tc>
          <w:tcPr>
            <w:tcW w:w="2115" w:type="dxa"/>
            <w:shd w:val="clear" w:color="auto" w:fill="F3F3F3"/>
            <w:tcMar>
              <w:top w:w="100" w:type="dxa"/>
              <w:left w:w="100" w:type="dxa"/>
              <w:bottom w:w="100" w:type="dxa"/>
              <w:right w:w="100" w:type="dxa"/>
            </w:tcMar>
          </w:tcPr>
          <w:p w14:paraId="18568653" w14:textId="77777777" w:rsidR="007217B9" w:rsidRPr="00D506FC" w:rsidRDefault="007217B9" w:rsidP="004A0BBB">
            <w:pPr>
              <w:widowControl w:val="0"/>
              <w:spacing w:after="0" w:line="240" w:lineRule="auto"/>
              <w:jc w:val="center"/>
              <w:rPr>
                <w:rFonts w:asciiTheme="majorHAnsi" w:eastAsia="Arial" w:hAnsiTheme="majorHAnsi" w:cstheme="majorHAnsi"/>
                <w:b/>
                <w:color w:val="37474F"/>
              </w:rPr>
            </w:pPr>
            <w:r w:rsidRPr="00D506FC">
              <w:rPr>
                <w:rFonts w:asciiTheme="majorHAnsi" w:eastAsia="Arial" w:hAnsiTheme="majorHAnsi" w:cstheme="majorHAnsi"/>
                <w:b/>
                <w:color w:val="37474F"/>
              </w:rPr>
              <w:t>Public accompagné</w:t>
            </w:r>
          </w:p>
        </w:tc>
        <w:tc>
          <w:tcPr>
            <w:tcW w:w="1485" w:type="dxa"/>
            <w:shd w:val="clear" w:color="auto" w:fill="F3F3F3"/>
            <w:tcMar>
              <w:top w:w="100" w:type="dxa"/>
              <w:left w:w="100" w:type="dxa"/>
              <w:bottom w:w="100" w:type="dxa"/>
              <w:right w:w="100" w:type="dxa"/>
            </w:tcMar>
          </w:tcPr>
          <w:p w14:paraId="4A6BEB7A" w14:textId="77777777" w:rsidR="007217B9" w:rsidRPr="00D506FC" w:rsidRDefault="007217B9" w:rsidP="004A0BBB">
            <w:pPr>
              <w:widowControl w:val="0"/>
              <w:spacing w:after="0" w:line="240" w:lineRule="auto"/>
              <w:jc w:val="center"/>
              <w:rPr>
                <w:rFonts w:asciiTheme="majorHAnsi" w:eastAsia="Arial" w:hAnsiTheme="majorHAnsi" w:cstheme="majorHAnsi"/>
                <w:b/>
                <w:color w:val="37474F"/>
              </w:rPr>
            </w:pPr>
            <w:r w:rsidRPr="00D506FC">
              <w:rPr>
                <w:rFonts w:asciiTheme="majorHAnsi" w:eastAsia="Arial" w:hAnsiTheme="majorHAnsi" w:cstheme="majorHAnsi"/>
                <w:b/>
                <w:color w:val="37474F"/>
              </w:rPr>
              <w:t>Média</w:t>
            </w:r>
          </w:p>
        </w:tc>
        <w:tc>
          <w:tcPr>
            <w:tcW w:w="2062" w:type="dxa"/>
            <w:shd w:val="clear" w:color="auto" w:fill="F3F3F3"/>
            <w:tcMar>
              <w:top w:w="100" w:type="dxa"/>
              <w:left w:w="100" w:type="dxa"/>
              <w:bottom w:w="100" w:type="dxa"/>
              <w:right w:w="100" w:type="dxa"/>
            </w:tcMar>
          </w:tcPr>
          <w:p w14:paraId="2935928B" w14:textId="77777777" w:rsidR="007217B9" w:rsidRPr="00D506FC" w:rsidRDefault="007217B9" w:rsidP="004A0BBB">
            <w:pPr>
              <w:widowControl w:val="0"/>
              <w:spacing w:after="0" w:line="240" w:lineRule="auto"/>
              <w:jc w:val="center"/>
              <w:rPr>
                <w:rFonts w:asciiTheme="majorHAnsi" w:eastAsia="Arial" w:hAnsiTheme="majorHAnsi" w:cstheme="majorHAnsi"/>
                <w:b/>
                <w:color w:val="37474F"/>
              </w:rPr>
            </w:pPr>
            <w:r w:rsidRPr="00D506FC">
              <w:rPr>
                <w:rFonts w:asciiTheme="majorHAnsi" w:eastAsia="Arial" w:hAnsiTheme="majorHAnsi" w:cstheme="majorHAnsi"/>
                <w:b/>
                <w:color w:val="37474F"/>
              </w:rPr>
              <w:t>Typologie de solution</w:t>
            </w:r>
          </w:p>
        </w:tc>
      </w:tr>
      <w:tr w:rsidR="007217B9" w:rsidRPr="00D506FC" w14:paraId="69E422ED" w14:textId="77777777" w:rsidTr="004A0BBB">
        <w:tc>
          <w:tcPr>
            <w:tcW w:w="2062" w:type="dxa"/>
            <w:shd w:val="clear" w:color="auto" w:fill="auto"/>
            <w:tcMar>
              <w:top w:w="100" w:type="dxa"/>
              <w:left w:w="100" w:type="dxa"/>
              <w:bottom w:w="100" w:type="dxa"/>
              <w:right w:w="100" w:type="dxa"/>
            </w:tcMar>
          </w:tcPr>
          <w:p w14:paraId="4B9931B3"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AFM-Téléthon</w:t>
            </w:r>
          </w:p>
        </w:tc>
        <w:tc>
          <w:tcPr>
            <w:tcW w:w="2062" w:type="dxa"/>
            <w:shd w:val="clear" w:color="auto" w:fill="auto"/>
            <w:tcMar>
              <w:top w:w="100" w:type="dxa"/>
              <w:left w:w="100" w:type="dxa"/>
              <w:bottom w:w="100" w:type="dxa"/>
              <w:right w:w="100" w:type="dxa"/>
            </w:tcMar>
          </w:tcPr>
          <w:p w14:paraId="4F147871"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Campagne d’appels téléphoniques</w:t>
            </w:r>
          </w:p>
        </w:tc>
        <w:tc>
          <w:tcPr>
            <w:tcW w:w="2115" w:type="dxa"/>
            <w:shd w:val="clear" w:color="auto" w:fill="auto"/>
            <w:tcMar>
              <w:top w:w="100" w:type="dxa"/>
              <w:left w:w="100" w:type="dxa"/>
              <w:bottom w:w="100" w:type="dxa"/>
              <w:right w:w="100" w:type="dxa"/>
            </w:tcMar>
          </w:tcPr>
          <w:p w14:paraId="5F5D6DC7"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Personnes souffrant de maladies neuromusculaires, </w:t>
            </w:r>
            <w:r w:rsidRPr="00D506FC">
              <w:rPr>
                <w:rFonts w:asciiTheme="majorHAnsi" w:eastAsia="Arial" w:hAnsiTheme="majorHAnsi" w:cstheme="majorHAnsi"/>
                <w:color w:val="37474F"/>
                <w:sz w:val="20"/>
                <w:szCs w:val="20"/>
              </w:rPr>
              <w:lastRenderedPageBreak/>
              <w:t xml:space="preserve">maladies génétiques. </w:t>
            </w:r>
          </w:p>
        </w:tc>
        <w:tc>
          <w:tcPr>
            <w:tcW w:w="1485" w:type="dxa"/>
            <w:shd w:val="clear" w:color="auto" w:fill="auto"/>
            <w:tcMar>
              <w:top w:w="100" w:type="dxa"/>
              <w:left w:w="100" w:type="dxa"/>
              <w:bottom w:w="100" w:type="dxa"/>
              <w:right w:w="100" w:type="dxa"/>
            </w:tcMar>
          </w:tcPr>
          <w:p w14:paraId="1E494642"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lastRenderedPageBreak/>
              <w:t>Téléphone.</w:t>
            </w:r>
          </w:p>
        </w:tc>
        <w:tc>
          <w:tcPr>
            <w:tcW w:w="2062" w:type="dxa"/>
            <w:shd w:val="clear" w:color="auto" w:fill="auto"/>
            <w:tcMar>
              <w:top w:w="100" w:type="dxa"/>
              <w:left w:w="100" w:type="dxa"/>
              <w:bottom w:w="100" w:type="dxa"/>
              <w:right w:w="100" w:type="dxa"/>
            </w:tcMar>
          </w:tcPr>
          <w:p w14:paraId="7C191915"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Campagne d’appels</w:t>
            </w:r>
          </w:p>
        </w:tc>
      </w:tr>
      <w:tr w:rsidR="007217B9" w:rsidRPr="00D506FC" w14:paraId="6750062E" w14:textId="77777777" w:rsidTr="004A0BBB">
        <w:tc>
          <w:tcPr>
            <w:tcW w:w="2062" w:type="dxa"/>
            <w:shd w:val="clear" w:color="auto" w:fill="auto"/>
            <w:tcMar>
              <w:top w:w="100" w:type="dxa"/>
              <w:left w:w="100" w:type="dxa"/>
              <w:bottom w:w="100" w:type="dxa"/>
              <w:right w:w="100" w:type="dxa"/>
            </w:tcMar>
          </w:tcPr>
          <w:p w14:paraId="701CD84E"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APF France Handicap</w:t>
            </w:r>
          </w:p>
        </w:tc>
        <w:tc>
          <w:tcPr>
            <w:tcW w:w="2062" w:type="dxa"/>
            <w:shd w:val="clear" w:color="auto" w:fill="auto"/>
            <w:tcMar>
              <w:top w:w="100" w:type="dxa"/>
              <w:left w:w="100" w:type="dxa"/>
              <w:bottom w:w="100" w:type="dxa"/>
              <w:right w:w="100" w:type="dxa"/>
            </w:tcMar>
          </w:tcPr>
          <w:p w14:paraId="1DA30BFE"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Radio Roue libre</w:t>
            </w:r>
          </w:p>
        </w:tc>
        <w:tc>
          <w:tcPr>
            <w:tcW w:w="2115" w:type="dxa"/>
            <w:shd w:val="clear" w:color="auto" w:fill="auto"/>
            <w:tcMar>
              <w:top w:w="100" w:type="dxa"/>
              <w:left w:w="100" w:type="dxa"/>
              <w:bottom w:w="100" w:type="dxa"/>
              <w:right w:w="100" w:type="dxa"/>
            </w:tcMar>
          </w:tcPr>
          <w:p w14:paraId="130FD93B"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Personnes en situation de handicap moteur</w:t>
            </w:r>
          </w:p>
        </w:tc>
        <w:tc>
          <w:tcPr>
            <w:tcW w:w="1485" w:type="dxa"/>
            <w:shd w:val="clear" w:color="auto" w:fill="auto"/>
            <w:tcMar>
              <w:top w:w="100" w:type="dxa"/>
              <w:left w:w="100" w:type="dxa"/>
              <w:bottom w:w="100" w:type="dxa"/>
              <w:right w:w="100" w:type="dxa"/>
            </w:tcMar>
          </w:tcPr>
          <w:p w14:paraId="620D6A9F"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Twitch, zoom, téléphone.</w:t>
            </w:r>
          </w:p>
        </w:tc>
        <w:tc>
          <w:tcPr>
            <w:tcW w:w="2062" w:type="dxa"/>
            <w:shd w:val="clear" w:color="auto" w:fill="auto"/>
            <w:tcMar>
              <w:top w:w="100" w:type="dxa"/>
              <w:left w:w="100" w:type="dxa"/>
              <w:bottom w:w="100" w:type="dxa"/>
              <w:right w:w="100" w:type="dxa"/>
            </w:tcMar>
          </w:tcPr>
          <w:p w14:paraId="37C04CD3"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Webradio </w:t>
            </w:r>
          </w:p>
        </w:tc>
      </w:tr>
      <w:tr w:rsidR="007217B9" w:rsidRPr="00D506FC" w14:paraId="0C460B0D" w14:textId="77777777" w:rsidTr="004A0BBB">
        <w:tc>
          <w:tcPr>
            <w:tcW w:w="2062" w:type="dxa"/>
            <w:shd w:val="clear" w:color="auto" w:fill="auto"/>
            <w:tcMar>
              <w:top w:w="100" w:type="dxa"/>
              <w:left w:w="100" w:type="dxa"/>
              <w:bottom w:w="100" w:type="dxa"/>
              <w:right w:w="100" w:type="dxa"/>
            </w:tcMar>
          </w:tcPr>
          <w:p w14:paraId="0409F027"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France Acouphènes</w:t>
            </w:r>
          </w:p>
        </w:tc>
        <w:tc>
          <w:tcPr>
            <w:tcW w:w="2062" w:type="dxa"/>
            <w:shd w:val="clear" w:color="auto" w:fill="auto"/>
            <w:tcMar>
              <w:top w:w="100" w:type="dxa"/>
              <w:left w:w="100" w:type="dxa"/>
              <w:bottom w:w="100" w:type="dxa"/>
              <w:right w:w="100" w:type="dxa"/>
            </w:tcMar>
          </w:tcPr>
          <w:p w14:paraId="0C4EA8B1"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Groupes de paroles à distance</w:t>
            </w:r>
          </w:p>
        </w:tc>
        <w:tc>
          <w:tcPr>
            <w:tcW w:w="2115" w:type="dxa"/>
            <w:shd w:val="clear" w:color="auto" w:fill="auto"/>
            <w:tcMar>
              <w:top w:w="100" w:type="dxa"/>
              <w:left w:w="100" w:type="dxa"/>
              <w:bottom w:w="100" w:type="dxa"/>
              <w:right w:w="100" w:type="dxa"/>
            </w:tcMar>
          </w:tcPr>
          <w:p w14:paraId="40AA3B55"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Personnes souffrant de troubles de l’oreille interne</w:t>
            </w:r>
          </w:p>
        </w:tc>
        <w:tc>
          <w:tcPr>
            <w:tcW w:w="1485" w:type="dxa"/>
            <w:shd w:val="clear" w:color="auto" w:fill="auto"/>
            <w:tcMar>
              <w:top w:w="100" w:type="dxa"/>
              <w:left w:w="100" w:type="dxa"/>
              <w:bottom w:w="100" w:type="dxa"/>
              <w:right w:w="100" w:type="dxa"/>
            </w:tcMar>
          </w:tcPr>
          <w:p w14:paraId="5DB30C16"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Zoom.</w:t>
            </w:r>
          </w:p>
        </w:tc>
        <w:tc>
          <w:tcPr>
            <w:tcW w:w="2062" w:type="dxa"/>
            <w:shd w:val="clear" w:color="auto" w:fill="auto"/>
            <w:tcMar>
              <w:top w:w="100" w:type="dxa"/>
              <w:left w:w="100" w:type="dxa"/>
              <w:bottom w:w="100" w:type="dxa"/>
              <w:right w:w="100" w:type="dxa"/>
            </w:tcMar>
          </w:tcPr>
          <w:p w14:paraId="38E38A86"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Groupes de parole</w:t>
            </w:r>
          </w:p>
        </w:tc>
      </w:tr>
      <w:tr w:rsidR="007217B9" w:rsidRPr="00D506FC" w14:paraId="4444E9F5" w14:textId="77777777" w:rsidTr="004A0BBB">
        <w:tc>
          <w:tcPr>
            <w:tcW w:w="2062" w:type="dxa"/>
            <w:shd w:val="clear" w:color="auto" w:fill="auto"/>
            <w:tcMar>
              <w:top w:w="100" w:type="dxa"/>
              <w:left w:w="100" w:type="dxa"/>
              <w:bottom w:w="100" w:type="dxa"/>
              <w:right w:w="100" w:type="dxa"/>
            </w:tcMar>
          </w:tcPr>
          <w:p w14:paraId="7622B96D"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UNAFAM Isère</w:t>
            </w:r>
          </w:p>
        </w:tc>
        <w:tc>
          <w:tcPr>
            <w:tcW w:w="2062" w:type="dxa"/>
            <w:shd w:val="clear" w:color="auto" w:fill="auto"/>
            <w:tcMar>
              <w:top w:w="100" w:type="dxa"/>
              <w:left w:w="100" w:type="dxa"/>
              <w:bottom w:w="100" w:type="dxa"/>
              <w:right w:w="100" w:type="dxa"/>
            </w:tcMar>
          </w:tcPr>
          <w:p w14:paraId="2D308448"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Groupes de parole à distance</w:t>
            </w:r>
          </w:p>
        </w:tc>
        <w:tc>
          <w:tcPr>
            <w:tcW w:w="2115" w:type="dxa"/>
            <w:shd w:val="clear" w:color="auto" w:fill="auto"/>
            <w:tcMar>
              <w:top w:w="100" w:type="dxa"/>
              <w:left w:w="100" w:type="dxa"/>
              <w:bottom w:w="100" w:type="dxa"/>
              <w:right w:w="100" w:type="dxa"/>
            </w:tcMar>
          </w:tcPr>
          <w:p w14:paraId="394F9766"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Aidants ayant un proche souffrant de handicap psychique. </w:t>
            </w:r>
          </w:p>
        </w:tc>
        <w:tc>
          <w:tcPr>
            <w:tcW w:w="1485" w:type="dxa"/>
            <w:shd w:val="clear" w:color="auto" w:fill="auto"/>
            <w:tcMar>
              <w:top w:w="100" w:type="dxa"/>
              <w:left w:w="100" w:type="dxa"/>
              <w:bottom w:w="100" w:type="dxa"/>
              <w:right w:w="100" w:type="dxa"/>
            </w:tcMar>
          </w:tcPr>
          <w:p w14:paraId="3D6FE458"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Zoom. </w:t>
            </w:r>
          </w:p>
        </w:tc>
        <w:tc>
          <w:tcPr>
            <w:tcW w:w="2062" w:type="dxa"/>
            <w:shd w:val="clear" w:color="auto" w:fill="auto"/>
            <w:tcMar>
              <w:top w:w="100" w:type="dxa"/>
              <w:left w:w="100" w:type="dxa"/>
              <w:bottom w:w="100" w:type="dxa"/>
              <w:right w:w="100" w:type="dxa"/>
            </w:tcMar>
          </w:tcPr>
          <w:p w14:paraId="0897D7F8"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Groupes de parole</w:t>
            </w:r>
          </w:p>
        </w:tc>
      </w:tr>
      <w:tr w:rsidR="007217B9" w:rsidRPr="00D506FC" w14:paraId="1B919063" w14:textId="77777777" w:rsidTr="004A0BBB">
        <w:tc>
          <w:tcPr>
            <w:tcW w:w="2062" w:type="dxa"/>
            <w:shd w:val="clear" w:color="auto" w:fill="auto"/>
            <w:tcMar>
              <w:top w:w="100" w:type="dxa"/>
              <w:left w:w="100" w:type="dxa"/>
              <w:bottom w:w="100" w:type="dxa"/>
              <w:right w:w="100" w:type="dxa"/>
            </w:tcMar>
          </w:tcPr>
          <w:p w14:paraId="22D043EE"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Comme Les Autres (6 antennes en France)</w:t>
            </w:r>
          </w:p>
        </w:tc>
        <w:tc>
          <w:tcPr>
            <w:tcW w:w="2062" w:type="dxa"/>
            <w:shd w:val="clear" w:color="auto" w:fill="auto"/>
            <w:tcMar>
              <w:top w:w="100" w:type="dxa"/>
              <w:left w:w="100" w:type="dxa"/>
              <w:bottom w:w="100" w:type="dxa"/>
              <w:right w:w="100" w:type="dxa"/>
            </w:tcMar>
          </w:tcPr>
          <w:p w14:paraId="2ACAD8D4"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proofErr w:type="spellStart"/>
            <w:r w:rsidRPr="00D506FC">
              <w:rPr>
                <w:rFonts w:asciiTheme="majorHAnsi" w:eastAsia="Arial" w:hAnsiTheme="majorHAnsi" w:cstheme="majorHAnsi"/>
                <w:color w:val="37474F"/>
                <w:sz w:val="20"/>
                <w:szCs w:val="20"/>
              </w:rPr>
              <w:t>éCLAtons</w:t>
            </w:r>
            <w:proofErr w:type="spellEnd"/>
            <w:r w:rsidRPr="00D506FC">
              <w:rPr>
                <w:rFonts w:asciiTheme="majorHAnsi" w:eastAsia="Arial" w:hAnsiTheme="majorHAnsi" w:cstheme="majorHAnsi"/>
                <w:color w:val="37474F"/>
                <w:sz w:val="20"/>
                <w:szCs w:val="20"/>
              </w:rPr>
              <w:t>-nous !</w:t>
            </w:r>
          </w:p>
        </w:tc>
        <w:tc>
          <w:tcPr>
            <w:tcW w:w="2115" w:type="dxa"/>
            <w:shd w:val="clear" w:color="auto" w:fill="auto"/>
            <w:tcMar>
              <w:top w:w="100" w:type="dxa"/>
              <w:left w:w="100" w:type="dxa"/>
              <w:bottom w:w="100" w:type="dxa"/>
              <w:right w:w="100" w:type="dxa"/>
            </w:tcMar>
          </w:tcPr>
          <w:p w14:paraId="42ED0EEA"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Handicap moteur, blessés médullaires</w:t>
            </w:r>
          </w:p>
        </w:tc>
        <w:tc>
          <w:tcPr>
            <w:tcW w:w="1485" w:type="dxa"/>
            <w:shd w:val="clear" w:color="auto" w:fill="auto"/>
            <w:tcMar>
              <w:top w:w="100" w:type="dxa"/>
              <w:left w:w="100" w:type="dxa"/>
              <w:bottom w:w="100" w:type="dxa"/>
              <w:right w:w="100" w:type="dxa"/>
            </w:tcMar>
          </w:tcPr>
          <w:p w14:paraId="1B61EEF1"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Facebook, vidéo </w:t>
            </w:r>
            <w:proofErr w:type="spellStart"/>
            <w:r w:rsidRPr="00D506FC">
              <w:rPr>
                <w:rFonts w:asciiTheme="majorHAnsi" w:eastAsia="Arial" w:hAnsiTheme="majorHAnsi" w:cstheme="majorHAnsi"/>
                <w:color w:val="37474F"/>
                <w:sz w:val="20"/>
                <w:szCs w:val="20"/>
              </w:rPr>
              <w:t>Youtube</w:t>
            </w:r>
            <w:proofErr w:type="spellEnd"/>
            <w:r w:rsidRPr="00D506FC">
              <w:rPr>
                <w:rFonts w:asciiTheme="majorHAnsi" w:eastAsia="Arial" w:hAnsiTheme="majorHAnsi" w:cstheme="majorHAnsi"/>
                <w:color w:val="37474F"/>
                <w:sz w:val="20"/>
                <w:szCs w:val="20"/>
              </w:rPr>
              <w:t>, Zoom</w:t>
            </w:r>
          </w:p>
        </w:tc>
        <w:tc>
          <w:tcPr>
            <w:tcW w:w="2062" w:type="dxa"/>
            <w:shd w:val="clear" w:color="auto" w:fill="auto"/>
            <w:tcMar>
              <w:top w:w="100" w:type="dxa"/>
              <w:left w:w="100" w:type="dxa"/>
              <w:bottom w:w="100" w:type="dxa"/>
              <w:right w:w="100" w:type="dxa"/>
            </w:tcMar>
          </w:tcPr>
          <w:p w14:paraId="1718556A"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Animation et débat en ligne</w:t>
            </w:r>
          </w:p>
        </w:tc>
      </w:tr>
      <w:tr w:rsidR="007217B9" w:rsidRPr="00D506FC" w14:paraId="2B1ADB4B" w14:textId="77777777" w:rsidTr="004A0BBB">
        <w:tc>
          <w:tcPr>
            <w:tcW w:w="2062" w:type="dxa"/>
            <w:shd w:val="clear" w:color="auto" w:fill="auto"/>
            <w:tcMar>
              <w:top w:w="100" w:type="dxa"/>
              <w:left w:w="100" w:type="dxa"/>
              <w:bottom w:w="100" w:type="dxa"/>
              <w:right w:w="100" w:type="dxa"/>
            </w:tcMar>
          </w:tcPr>
          <w:p w14:paraId="3A5CE761"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proofErr w:type="spellStart"/>
            <w:r w:rsidRPr="00D506FC">
              <w:rPr>
                <w:rFonts w:asciiTheme="majorHAnsi" w:eastAsia="Arial" w:hAnsiTheme="majorHAnsi" w:cstheme="majorHAnsi"/>
                <w:b/>
                <w:color w:val="37474F"/>
                <w:sz w:val="20"/>
                <w:szCs w:val="20"/>
              </w:rPr>
              <w:t>Altygo</w:t>
            </w:r>
            <w:proofErr w:type="spellEnd"/>
            <w:r w:rsidRPr="00D506FC">
              <w:rPr>
                <w:rFonts w:asciiTheme="majorHAnsi" w:eastAsia="Arial" w:hAnsiTheme="majorHAnsi" w:cstheme="majorHAnsi"/>
                <w:b/>
                <w:color w:val="37474F"/>
                <w:sz w:val="20"/>
                <w:szCs w:val="20"/>
              </w:rPr>
              <w:t xml:space="preserve"> (St Brieuc)</w:t>
            </w:r>
          </w:p>
        </w:tc>
        <w:tc>
          <w:tcPr>
            <w:tcW w:w="2062" w:type="dxa"/>
            <w:shd w:val="clear" w:color="auto" w:fill="auto"/>
            <w:tcMar>
              <w:top w:w="100" w:type="dxa"/>
              <w:left w:w="100" w:type="dxa"/>
              <w:bottom w:w="100" w:type="dxa"/>
              <w:right w:w="100" w:type="dxa"/>
            </w:tcMar>
          </w:tcPr>
          <w:p w14:paraId="19253DAC"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Zoom et invité surprise</w:t>
            </w:r>
          </w:p>
        </w:tc>
        <w:tc>
          <w:tcPr>
            <w:tcW w:w="2115" w:type="dxa"/>
            <w:shd w:val="clear" w:color="auto" w:fill="auto"/>
            <w:tcMar>
              <w:top w:w="100" w:type="dxa"/>
              <w:left w:w="100" w:type="dxa"/>
              <w:bottom w:w="100" w:type="dxa"/>
              <w:right w:w="100" w:type="dxa"/>
            </w:tcMar>
          </w:tcPr>
          <w:p w14:paraId="44BBA343"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Paralysie moteur et myopathies</w:t>
            </w:r>
          </w:p>
        </w:tc>
        <w:tc>
          <w:tcPr>
            <w:tcW w:w="1485" w:type="dxa"/>
            <w:shd w:val="clear" w:color="auto" w:fill="auto"/>
            <w:tcMar>
              <w:top w:w="100" w:type="dxa"/>
              <w:left w:w="100" w:type="dxa"/>
              <w:bottom w:w="100" w:type="dxa"/>
              <w:right w:w="100" w:type="dxa"/>
            </w:tcMar>
          </w:tcPr>
          <w:p w14:paraId="6D730885"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Zoom</w:t>
            </w:r>
          </w:p>
        </w:tc>
        <w:tc>
          <w:tcPr>
            <w:tcW w:w="2062" w:type="dxa"/>
            <w:shd w:val="clear" w:color="auto" w:fill="auto"/>
            <w:tcMar>
              <w:top w:w="100" w:type="dxa"/>
              <w:left w:w="100" w:type="dxa"/>
              <w:bottom w:w="100" w:type="dxa"/>
              <w:right w:w="100" w:type="dxa"/>
            </w:tcMar>
          </w:tcPr>
          <w:p w14:paraId="711AC595"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Animation et débat en ligne</w:t>
            </w:r>
          </w:p>
        </w:tc>
      </w:tr>
      <w:tr w:rsidR="007217B9" w:rsidRPr="00D506FC" w14:paraId="787B2BD4" w14:textId="77777777" w:rsidTr="004A0BBB">
        <w:tc>
          <w:tcPr>
            <w:tcW w:w="2062" w:type="dxa"/>
            <w:shd w:val="clear" w:color="auto" w:fill="auto"/>
            <w:tcMar>
              <w:top w:w="100" w:type="dxa"/>
              <w:left w:w="100" w:type="dxa"/>
              <w:bottom w:w="100" w:type="dxa"/>
              <w:right w:w="100" w:type="dxa"/>
            </w:tcMar>
          </w:tcPr>
          <w:p w14:paraId="405B90F5"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ESAT les Ateliers créatifs de Limeil (94)</w:t>
            </w:r>
          </w:p>
        </w:tc>
        <w:tc>
          <w:tcPr>
            <w:tcW w:w="2062" w:type="dxa"/>
            <w:shd w:val="clear" w:color="auto" w:fill="auto"/>
            <w:tcMar>
              <w:top w:w="100" w:type="dxa"/>
              <w:left w:w="100" w:type="dxa"/>
              <w:bottom w:w="100" w:type="dxa"/>
              <w:right w:w="100" w:type="dxa"/>
            </w:tcMar>
          </w:tcPr>
          <w:p w14:paraId="13D4D023"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Messages de solidarité entre travailleurs</w:t>
            </w:r>
          </w:p>
        </w:tc>
        <w:tc>
          <w:tcPr>
            <w:tcW w:w="2115" w:type="dxa"/>
            <w:shd w:val="clear" w:color="auto" w:fill="auto"/>
            <w:tcMar>
              <w:top w:w="100" w:type="dxa"/>
              <w:left w:w="100" w:type="dxa"/>
              <w:bottom w:w="100" w:type="dxa"/>
              <w:right w:w="100" w:type="dxa"/>
            </w:tcMar>
          </w:tcPr>
          <w:p w14:paraId="66418CFA"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Déficiences intellectuelles et troubles psychiques stabilisés</w:t>
            </w:r>
          </w:p>
        </w:tc>
        <w:tc>
          <w:tcPr>
            <w:tcW w:w="1485" w:type="dxa"/>
            <w:shd w:val="clear" w:color="auto" w:fill="auto"/>
            <w:tcMar>
              <w:top w:w="100" w:type="dxa"/>
              <w:left w:w="100" w:type="dxa"/>
              <w:bottom w:w="100" w:type="dxa"/>
              <w:right w:w="100" w:type="dxa"/>
            </w:tcMar>
          </w:tcPr>
          <w:p w14:paraId="7BCA50D9"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Téléphone</w:t>
            </w:r>
          </w:p>
        </w:tc>
        <w:tc>
          <w:tcPr>
            <w:tcW w:w="2062" w:type="dxa"/>
            <w:shd w:val="clear" w:color="auto" w:fill="auto"/>
            <w:tcMar>
              <w:top w:w="100" w:type="dxa"/>
              <w:left w:w="100" w:type="dxa"/>
              <w:bottom w:w="100" w:type="dxa"/>
              <w:right w:w="100" w:type="dxa"/>
            </w:tcMar>
          </w:tcPr>
          <w:p w14:paraId="1B8C829B"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Echanges de photos sur les activités du confinement</w:t>
            </w:r>
          </w:p>
        </w:tc>
      </w:tr>
      <w:tr w:rsidR="007217B9" w:rsidRPr="00D506FC" w14:paraId="4DFAC337" w14:textId="77777777" w:rsidTr="004A0BBB">
        <w:tc>
          <w:tcPr>
            <w:tcW w:w="2062" w:type="dxa"/>
            <w:shd w:val="clear" w:color="auto" w:fill="auto"/>
            <w:tcMar>
              <w:top w:w="100" w:type="dxa"/>
              <w:left w:w="100" w:type="dxa"/>
              <w:bottom w:w="100" w:type="dxa"/>
              <w:right w:w="100" w:type="dxa"/>
            </w:tcMar>
          </w:tcPr>
          <w:p w14:paraId="284D54B6" w14:textId="77777777" w:rsidR="007217B9" w:rsidRPr="00D506FC" w:rsidRDefault="007217B9" w:rsidP="004A0BBB">
            <w:pPr>
              <w:widowControl w:val="0"/>
              <w:spacing w:after="0" w:line="240" w:lineRule="auto"/>
              <w:rPr>
                <w:rFonts w:asciiTheme="majorHAnsi" w:eastAsia="Arial" w:hAnsiTheme="majorHAnsi" w:cstheme="majorHAnsi"/>
                <w:b/>
                <w:color w:val="37474F"/>
                <w:sz w:val="20"/>
                <w:szCs w:val="20"/>
              </w:rPr>
            </w:pPr>
            <w:r w:rsidRPr="00D506FC">
              <w:rPr>
                <w:rFonts w:asciiTheme="majorHAnsi" w:eastAsia="Arial" w:hAnsiTheme="majorHAnsi" w:cstheme="majorHAnsi"/>
                <w:b/>
                <w:color w:val="37474F"/>
                <w:sz w:val="20"/>
                <w:szCs w:val="20"/>
              </w:rPr>
              <w:t xml:space="preserve">GEM </w:t>
            </w:r>
            <w:proofErr w:type="spellStart"/>
            <w:r w:rsidRPr="00D506FC">
              <w:rPr>
                <w:rFonts w:asciiTheme="majorHAnsi" w:eastAsia="Arial" w:hAnsiTheme="majorHAnsi" w:cstheme="majorHAnsi"/>
                <w:b/>
                <w:color w:val="37474F"/>
                <w:sz w:val="20"/>
                <w:szCs w:val="20"/>
              </w:rPr>
              <w:t>éClair</w:t>
            </w:r>
            <w:proofErr w:type="spellEnd"/>
            <w:r w:rsidRPr="00D506FC">
              <w:rPr>
                <w:rFonts w:asciiTheme="majorHAnsi" w:eastAsia="Arial" w:hAnsiTheme="majorHAnsi" w:cstheme="majorHAnsi"/>
                <w:b/>
                <w:color w:val="37474F"/>
                <w:sz w:val="20"/>
                <w:szCs w:val="20"/>
              </w:rPr>
              <w:t xml:space="preserve"> Valence</w:t>
            </w:r>
          </w:p>
        </w:tc>
        <w:tc>
          <w:tcPr>
            <w:tcW w:w="2062" w:type="dxa"/>
            <w:shd w:val="clear" w:color="auto" w:fill="auto"/>
            <w:tcMar>
              <w:top w:w="100" w:type="dxa"/>
              <w:left w:w="100" w:type="dxa"/>
              <w:bottom w:w="100" w:type="dxa"/>
              <w:right w:w="100" w:type="dxa"/>
            </w:tcMar>
          </w:tcPr>
          <w:p w14:paraId="39B784C9"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Blog, forum et zoom</w:t>
            </w:r>
          </w:p>
        </w:tc>
        <w:tc>
          <w:tcPr>
            <w:tcW w:w="2115" w:type="dxa"/>
            <w:shd w:val="clear" w:color="auto" w:fill="auto"/>
            <w:tcMar>
              <w:top w:w="100" w:type="dxa"/>
              <w:left w:w="100" w:type="dxa"/>
              <w:bottom w:w="100" w:type="dxa"/>
              <w:right w:w="100" w:type="dxa"/>
            </w:tcMar>
          </w:tcPr>
          <w:p w14:paraId="506DF57A"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Handicap cognitif / personnes cérébrolésées</w:t>
            </w:r>
          </w:p>
        </w:tc>
        <w:tc>
          <w:tcPr>
            <w:tcW w:w="1485" w:type="dxa"/>
            <w:shd w:val="clear" w:color="auto" w:fill="auto"/>
            <w:tcMar>
              <w:top w:w="100" w:type="dxa"/>
              <w:left w:w="100" w:type="dxa"/>
              <w:bottom w:w="100" w:type="dxa"/>
              <w:right w:w="100" w:type="dxa"/>
            </w:tcMar>
          </w:tcPr>
          <w:p w14:paraId="256F16B9"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 xml:space="preserve">Site internet (Blog, forum) et Zoom </w:t>
            </w:r>
          </w:p>
        </w:tc>
        <w:tc>
          <w:tcPr>
            <w:tcW w:w="2062" w:type="dxa"/>
            <w:shd w:val="clear" w:color="auto" w:fill="auto"/>
            <w:tcMar>
              <w:top w:w="100" w:type="dxa"/>
              <w:left w:w="100" w:type="dxa"/>
              <w:bottom w:w="100" w:type="dxa"/>
              <w:right w:w="100" w:type="dxa"/>
            </w:tcMar>
          </w:tcPr>
          <w:p w14:paraId="31C78309" w14:textId="77777777" w:rsidR="007217B9" w:rsidRPr="00D506FC" w:rsidRDefault="007217B9" w:rsidP="004A0BBB">
            <w:pPr>
              <w:widowControl w:val="0"/>
              <w:spacing w:after="0" w:line="240" w:lineRule="auto"/>
              <w:rPr>
                <w:rFonts w:asciiTheme="majorHAnsi" w:eastAsia="Arial" w:hAnsiTheme="majorHAnsi" w:cstheme="majorHAnsi"/>
                <w:color w:val="37474F"/>
                <w:sz w:val="20"/>
                <w:szCs w:val="20"/>
              </w:rPr>
            </w:pPr>
            <w:r w:rsidRPr="00D506FC">
              <w:rPr>
                <w:rFonts w:asciiTheme="majorHAnsi" w:eastAsia="Arial" w:hAnsiTheme="majorHAnsi" w:cstheme="majorHAnsi"/>
                <w:color w:val="37474F"/>
                <w:sz w:val="20"/>
                <w:szCs w:val="20"/>
              </w:rPr>
              <w:t>Animation et débat en ligne</w:t>
            </w:r>
          </w:p>
        </w:tc>
      </w:tr>
    </w:tbl>
    <w:p w14:paraId="70C5728B" w14:textId="77777777" w:rsidR="007217B9" w:rsidRDefault="007217B9" w:rsidP="007217B9">
      <w:pPr>
        <w:pBdr>
          <w:top w:val="nil"/>
          <w:left w:val="nil"/>
          <w:bottom w:val="nil"/>
          <w:right w:val="nil"/>
          <w:between w:val="nil"/>
        </w:pBdr>
        <w:spacing w:after="0" w:line="240" w:lineRule="auto"/>
        <w:jc w:val="both"/>
        <w:rPr>
          <w:rFonts w:asciiTheme="majorHAnsi" w:hAnsiTheme="majorHAnsi" w:cstheme="majorHAnsi"/>
        </w:rPr>
      </w:pPr>
    </w:p>
    <w:p w14:paraId="61C82CB7" w14:textId="5EA49C8A" w:rsidR="007217B9" w:rsidRPr="002525B1" w:rsidRDefault="00001296" w:rsidP="007217B9">
      <w:pPr>
        <w:pBdr>
          <w:top w:val="nil"/>
          <w:left w:val="nil"/>
          <w:bottom w:val="nil"/>
          <w:right w:val="nil"/>
          <w:between w:val="nil"/>
        </w:pBdr>
        <w:spacing w:after="0" w:line="240" w:lineRule="auto"/>
        <w:jc w:val="both"/>
        <w:rPr>
          <w:rFonts w:asciiTheme="majorHAnsi" w:hAnsiTheme="majorHAnsi" w:cstheme="majorHAnsi"/>
          <w:b/>
          <w:u w:val="single"/>
        </w:rPr>
      </w:pPr>
      <w:r>
        <w:rPr>
          <w:rFonts w:asciiTheme="majorHAnsi" w:hAnsiTheme="majorHAnsi" w:cstheme="majorHAnsi"/>
          <w:b/>
          <w:u w:val="single"/>
        </w:rPr>
        <w:t>Trois</w:t>
      </w:r>
      <w:r w:rsidR="002525B1" w:rsidRPr="002525B1">
        <w:rPr>
          <w:rFonts w:asciiTheme="majorHAnsi" w:hAnsiTheme="majorHAnsi" w:cstheme="majorHAnsi"/>
          <w:b/>
          <w:u w:val="single"/>
        </w:rPr>
        <w:t xml:space="preserve"> instances pour </w:t>
      </w:r>
      <w:r w:rsidR="0078712B">
        <w:rPr>
          <w:rFonts w:asciiTheme="majorHAnsi" w:hAnsiTheme="majorHAnsi" w:cstheme="majorHAnsi"/>
          <w:b/>
          <w:u w:val="single"/>
        </w:rPr>
        <w:t>donner des perspectives plus macro et approfondir certains enseignements</w:t>
      </w:r>
      <w:r w:rsidR="002525B1" w:rsidRPr="002525B1">
        <w:rPr>
          <w:rFonts w:asciiTheme="majorHAnsi" w:hAnsiTheme="majorHAnsi" w:cstheme="majorHAnsi"/>
          <w:b/>
          <w:u w:val="single"/>
        </w:rPr>
        <w:t xml:space="preserve"> </w:t>
      </w:r>
    </w:p>
    <w:p w14:paraId="0783015F" w14:textId="77777777" w:rsidR="002525B1" w:rsidRDefault="002525B1" w:rsidP="007217B9">
      <w:pPr>
        <w:pBdr>
          <w:top w:val="nil"/>
          <w:left w:val="nil"/>
          <w:bottom w:val="nil"/>
          <w:right w:val="nil"/>
          <w:between w:val="nil"/>
        </w:pBdr>
        <w:spacing w:after="0" w:line="240" w:lineRule="auto"/>
        <w:jc w:val="both"/>
        <w:rPr>
          <w:rFonts w:asciiTheme="majorHAnsi" w:hAnsiTheme="majorHAnsi" w:cstheme="majorHAnsi"/>
        </w:rPr>
      </w:pPr>
    </w:p>
    <w:p w14:paraId="38A4E6D8" w14:textId="7272E95B" w:rsidR="002525B1" w:rsidRDefault="002525B1" w:rsidP="007217B9">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L’étude s’est également appuyée sur trois instances qui ont permis de compléter les enseignements tirés des entretiens</w:t>
      </w:r>
      <w:r w:rsidR="0078712B">
        <w:rPr>
          <w:rFonts w:asciiTheme="majorHAnsi" w:hAnsiTheme="majorHAnsi" w:cstheme="majorHAnsi"/>
        </w:rPr>
        <w:t xml:space="preserve"> </w:t>
      </w:r>
      <w:r>
        <w:rPr>
          <w:rFonts w:asciiTheme="majorHAnsi" w:hAnsiTheme="majorHAnsi" w:cstheme="majorHAnsi"/>
        </w:rPr>
        <w:t>:</w:t>
      </w:r>
    </w:p>
    <w:p w14:paraId="4805A598" w14:textId="77777777" w:rsidR="002525B1" w:rsidRDefault="002525B1" w:rsidP="007217B9">
      <w:pPr>
        <w:pBdr>
          <w:top w:val="nil"/>
          <w:left w:val="nil"/>
          <w:bottom w:val="nil"/>
          <w:right w:val="nil"/>
          <w:between w:val="nil"/>
        </w:pBdr>
        <w:spacing w:after="0" w:line="240" w:lineRule="auto"/>
        <w:jc w:val="both"/>
        <w:rPr>
          <w:rFonts w:asciiTheme="majorHAnsi" w:hAnsiTheme="majorHAnsi" w:cstheme="majorHAnsi"/>
        </w:rPr>
      </w:pPr>
    </w:p>
    <w:p w14:paraId="3040D9FD" w14:textId="36225B28" w:rsidR="002525B1" w:rsidRDefault="002525B1" w:rsidP="002525B1">
      <w:pPr>
        <w:spacing w:after="0" w:line="240" w:lineRule="auto"/>
        <w:jc w:val="both"/>
        <w:rPr>
          <w:rFonts w:asciiTheme="majorHAnsi" w:hAnsiTheme="majorHAnsi" w:cstheme="majorHAnsi"/>
        </w:rPr>
      </w:pPr>
      <w:r w:rsidRPr="00583219">
        <w:rPr>
          <w:rFonts w:asciiTheme="majorHAnsi" w:hAnsiTheme="majorHAnsi" w:cstheme="majorHAnsi"/>
          <w:b/>
        </w:rPr>
        <w:t xml:space="preserve">Le groupe </w:t>
      </w:r>
      <w:r w:rsidR="004B2FE4">
        <w:rPr>
          <w:rFonts w:asciiTheme="majorHAnsi" w:hAnsiTheme="majorHAnsi" w:cstheme="majorHAnsi"/>
          <w:b/>
        </w:rPr>
        <w:t>« </w:t>
      </w:r>
      <w:r w:rsidRPr="00583219">
        <w:rPr>
          <w:rFonts w:asciiTheme="majorHAnsi" w:hAnsiTheme="majorHAnsi" w:cstheme="majorHAnsi"/>
          <w:b/>
        </w:rPr>
        <w:t>témoin</w:t>
      </w:r>
      <w:r w:rsidR="004B2FE4">
        <w:rPr>
          <w:rFonts w:asciiTheme="majorHAnsi" w:hAnsiTheme="majorHAnsi" w:cstheme="majorHAnsi"/>
          <w:b/>
        </w:rPr>
        <w:t> »</w:t>
      </w:r>
      <w:r>
        <w:rPr>
          <w:rFonts w:asciiTheme="majorHAnsi" w:hAnsiTheme="majorHAnsi" w:cstheme="majorHAnsi"/>
        </w:rPr>
        <w:t xml:space="preserve"> </w:t>
      </w:r>
      <w:r w:rsidR="004B2FE4">
        <w:rPr>
          <w:rFonts w:asciiTheme="majorHAnsi" w:hAnsiTheme="majorHAnsi" w:cstheme="majorHAnsi"/>
        </w:rPr>
        <w:t xml:space="preserve">qui </w:t>
      </w:r>
      <w:r>
        <w:rPr>
          <w:rFonts w:asciiTheme="majorHAnsi" w:hAnsiTheme="majorHAnsi" w:cstheme="majorHAnsi"/>
        </w:rPr>
        <w:t xml:space="preserve">s’est réuni à l’issue de la réalisation des </w:t>
      </w:r>
      <w:r w:rsidR="004B2FE4">
        <w:rPr>
          <w:rFonts w:asciiTheme="majorHAnsi" w:hAnsiTheme="majorHAnsi" w:cstheme="majorHAnsi"/>
        </w:rPr>
        <w:t>39</w:t>
      </w:r>
      <w:r>
        <w:rPr>
          <w:rFonts w:asciiTheme="majorHAnsi" w:hAnsiTheme="majorHAnsi" w:cstheme="majorHAnsi"/>
        </w:rPr>
        <w:t xml:space="preserve"> entretiens et de la rédaction des monographies. Composé de 15 personnes, cette instance a permis de connecter les observations sensibles et individuelles relevant des vécus des personnes concernées et de l’engagement associatif des acteurs interrogés à des enjeux plus transversaux et nationaux.</w:t>
      </w:r>
    </w:p>
    <w:p w14:paraId="42F792FB" w14:textId="77777777" w:rsidR="002525B1" w:rsidRDefault="002525B1" w:rsidP="002525B1">
      <w:pPr>
        <w:spacing w:after="0" w:line="240" w:lineRule="auto"/>
        <w:jc w:val="both"/>
        <w:rPr>
          <w:rFonts w:asciiTheme="majorHAnsi" w:hAnsiTheme="majorHAnsi" w:cstheme="majorHAnsi"/>
        </w:rPr>
      </w:pPr>
    </w:p>
    <w:p w14:paraId="2ECE7962" w14:textId="7ED8C871" w:rsidR="002525B1" w:rsidRDefault="002525B1" w:rsidP="002525B1">
      <w:pPr>
        <w:spacing w:after="0" w:line="240" w:lineRule="auto"/>
        <w:jc w:val="both"/>
        <w:rPr>
          <w:rFonts w:asciiTheme="majorHAnsi" w:hAnsiTheme="majorHAnsi" w:cstheme="majorHAnsi"/>
        </w:rPr>
      </w:pPr>
      <w:r w:rsidRPr="00583219">
        <w:rPr>
          <w:rFonts w:asciiTheme="majorHAnsi" w:hAnsiTheme="majorHAnsi" w:cstheme="majorHAnsi"/>
          <w:b/>
        </w:rPr>
        <w:t>Le comité de pilotage</w:t>
      </w:r>
      <w:r>
        <w:rPr>
          <w:rFonts w:asciiTheme="majorHAnsi" w:hAnsiTheme="majorHAnsi" w:cstheme="majorHAnsi"/>
        </w:rPr>
        <w:t xml:space="preserve"> </w:t>
      </w:r>
      <w:r w:rsidR="004B2FE4">
        <w:rPr>
          <w:rFonts w:asciiTheme="majorHAnsi" w:hAnsiTheme="majorHAnsi" w:cstheme="majorHAnsi"/>
        </w:rPr>
        <w:t xml:space="preserve">qui </w:t>
      </w:r>
      <w:r>
        <w:rPr>
          <w:rFonts w:asciiTheme="majorHAnsi" w:hAnsiTheme="majorHAnsi" w:cstheme="majorHAnsi"/>
        </w:rPr>
        <w:t xml:space="preserve">a été mobilisé à </w:t>
      </w:r>
      <w:r w:rsidRPr="00FE5F8B">
        <w:rPr>
          <w:rFonts w:asciiTheme="majorHAnsi" w:hAnsiTheme="majorHAnsi" w:cstheme="majorHAnsi"/>
        </w:rPr>
        <w:t>4</w:t>
      </w:r>
      <w:r>
        <w:rPr>
          <w:rFonts w:asciiTheme="majorHAnsi" w:hAnsiTheme="majorHAnsi" w:cstheme="majorHAnsi"/>
        </w:rPr>
        <w:t xml:space="preserve"> reprises pour valider et le cas échéant, approfondir certains enseignements ou dimensions de notre étude et </w:t>
      </w:r>
      <w:r w:rsidR="004B2FE4">
        <w:rPr>
          <w:rFonts w:asciiTheme="majorHAnsi" w:hAnsiTheme="majorHAnsi" w:cstheme="majorHAnsi"/>
        </w:rPr>
        <w:t xml:space="preserve">qui </w:t>
      </w:r>
      <w:r>
        <w:rPr>
          <w:rFonts w:asciiTheme="majorHAnsi" w:hAnsiTheme="majorHAnsi" w:cstheme="majorHAnsi"/>
        </w:rPr>
        <w:t>a été garant du cadre méthodologique notre projet.</w:t>
      </w:r>
    </w:p>
    <w:p w14:paraId="4213620B" w14:textId="77777777" w:rsidR="002525B1" w:rsidRDefault="002525B1" w:rsidP="002525B1">
      <w:pPr>
        <w:spacing w:after="0" w:line="240" w:lineRule="auto"/>
        <w:jc w:val="both"/>
        <w:rPr>
          <w:rFonts w:asciiTheme="majorHAnsi" w:hAnsiTheme="majorHAnsi" w:cstheme="majorHAnsi"/>
        </w:rPr>
      </w:pPr>
    </w:p>
    <w:p w14:paraId="7CA517BC" w14:textId="1F4FB3B1" w:rsidR="002525B1" w:rsidRDefault="004B2FE4" w:rsidP="002525B1">
      <w:pPr>
        <w:spacing w:after="0" w:line="240" w:lineRule="auto"/>
        <w:jc w:val="both"/>
        <w:rPr>
          <w:rFonts w:asciiTheme="majorHAnsi" w:hAnsiTheme="majorHAnsi" w:cstheme="majorHAnsi"/>
        </w:rPr>
      </w:pPr>
      <w:r>
        <w:rPr>
          <w:rFonts w:asciiTheme="majorHAnsi" w:hAnsiTheme="majorHAnsi" w:cstheme="majorHAnsi"/>
        </w:rPr>
        <w:t>U</w:t>
      </w:r>
      <w:r w:rsidR="002525B1">
        <w:rPr>
          <w:rFonts w:asciiTheme="majorHAnsi" w:hAnsiTheme="majorHAnsi" w:cstheme="majorHAnsi"/>
        </w:rPr>
        <w:t xml:space="preserve">n </w:t>
      </w:r>
      <w:r w:rsidR="002525B1" w:rsidRPr="00583219">
        <w:rPr>
          <w:rFonts w:asciiTheme="majorHAnsi" w:hAnsiTheme="majorHAnsi" w:cstheme="majorHAnsi"/>
          <w:b/>
        </w:rPr>
        <w:t>séminaire de restitution</w:t>
      </w:r>
      <w:r w:rsidR="002525B1">
        <w:rPr>
          <w:rFonts w:asciiTheme="majorHAnsi" w:hAnsiTheme="majorHAnsi" w:cstheme="majorHAnsi"/>
        </w:rPr>
        <w:t xml:space="preserve"> </w:t>
      </w:r>
      <w:r>
        <w:rPr>
          <w:rFonts w:asciiTheme="majorHAnsi" w:hAnsiTheme="majorHAnsi" w:cstheme="majorHAnsi"/>
        </w:rPr>
        <w:t xml:space="preserve">qui </w:t>
      </w:r>
      <w:r w:rsidR="002525B1">
        <w:rPr>
          <w:rFonts w:asciiTheme="majorHAnsi" w:hAnsiTheme="majorHAnsi" w:cstheme="majorHAnsi"/>
        </w:rPr>
        <w:t>a été organisé auprès des membres du Collectif Handicaps à l’issue de nos investigations afin de leur présenter les principaux enseignements et observations de l’étude et pour qu’ils puissent les enrichir et donner des perspectives sur la manière de les diffuser et valoriser.</w:t>
      </w:r>
    </w:p>
    <w:p w14:paraId="628E48BB" w14:textId="77777777" w:rsidR="002525B1" w:rsidRDefault="002525B1" w:rsidP="007217B9">
      <w:pPr>
        <w:pBdr>
          <w:top w:val="nil"/>
          <w:left w:val="nil"/>
          <w:bottom w:val="nil"/>
          <w:right w:val="nil"/>
          <w:between w:val="nil"/>
        </w:pBdr>
        <w:spacing w:after="0" w:line="240" w:lineRule="auto"/>
        <w:jc w:val="both"/>
        <w:rPr>
          <w:rFonts w:asciiTheme="majorHAnsi" w:hAnsiTheme="majorHAnsi" w:cstheme="majorHAnsi"/>
        </w:rPr>
      </w:pPr>
    </w:p>
    <w:p w14:paraId="2B3A9F74" w14:textId="77777777" w:rsidR="00FC7B73" w:rsidRDefault="00FC7B73">
      <w:pPr>
        <w:spacing w:after="0" w:line="240" w:lineRule="auto"/>
        <w:rPr>
          <w:rFonts w:asciiTheme="majorHAnsi" w:hAnsiTheme="majorHAnsi" w:cstheme="majorHAnsi"/>
        </w:rPr>
      </w:pPr>
    </w:p>
    <w:p w14:paraId="4D995720" w14:textId="25C14DAE" w:rsidR="00196DF5" w:rsidRPr="00196DF5" w:rsidRDefault="00196DF5" w:rsidP="00196DF5">
      <w:pPr>
        <w:pBdr>
          <w:top w:val="nil"/>
          <w:left w:val="nil"/>
          <w:bottom w:val="nil"/>
          <w:right w:val="nil"/>
          <w:between w:val="nil"/>
        </w:pBdr>
        <w:spacing w:after="0" w:line="240" w:lineRule="auto"/>
        <w:jc w:val="both"/>
        <w:rPr>
          <w:rFonts w:asciiTheme="majorHAnsi" w:hAnsiTheme="majorHAnsi" w:cstheme="majorHAnsi"/>
          <w:b/>
          <w:i/>
          <w:u w:val="single"/>
        </w:rPr>
      </w:pPr>
      <w:r w:rsidRPr="00196DF5">
        <w:rPr>
          <w:rFonts w:asciiTheme="majorHAnsi" w:hAnsiTheme="majorHAnsi" w:cstheme="majorHAnsi"/>
          <w:b/>
          <w:i/>
          <w:u w:val="single"/>
        </w:rPr>
        <w:t xml:space="preserve">Pour résumer : </w:t>
      </w:r>
      <w:r w:rsidR="0003785D">
        <w:rPr>
          <w:rFonts w:asciiTheme="majorHAnsi" w:hAnsiTheme="majorHAnsi" w:cstheme="majorHAnsi"/>
          <w:b/>
          <w:i/>
          <w:u w:val="single"/>
        </w:rPr>
        <w:t xml:space="preserve">La </w:t>
      </w:r>
      <w:r>
        <w:rPr>
          <w:rFonts w:asciiTheme="majorHAnsi" w:hAnsiTheme="majorHAnsi" w:cstheme="majorHAnsi"/>
          <w:b/>
          <w:i/>
          <w:u w:val="single"/>
        </w:rPr>
        <w:t>méthodologi</w:t>
      </w:r>
      <w:r w:rsidR="0003785D">
        <w:rPr>
          <w:rFonts w:asciiTheme="majorHAnsi" w:hAnsiTheme="majorHAnsi" w:cstheme="majorHAnsi"/>
          <w:b/>
          <w:i/>
          <w:u w:val="single"/>
        </w:rPr>
        <w:t>e en bref</w:t>
      </w:r>
    </w:p>
    <w:p w14:paraId="0303EB5A" w14:textId="64FC8C5D" w:rsidR="00583219" w:rsidRPr="00C972C1" w:rsidRDefault="00196DF5" w:rsidP="00C972C1">
      <w:pPr>
        <w:pStyle w:val="Paragraphedeliste"/>
        <w:numPr>
          <w:ilvl w:val="0"/>
          <w:numId w:val="18"/>
        </w:numPr>
        <w:rPr>
          <w:rFonts w:asciiTheme="majorHAnsi" w:hAnsiTheme="majorHAnsi" w:cstheme="majorHAnsi"/>
        </w:rPr>
      </w:pPr>
      <w:r w:rsidRPr="00C972C1">
        <w:rPr>
          <w:rFonts w:asciiTheme="majorHAnsi" w:hAnsiTheme="majorHAnsi" w:cstheme="majorHAnsi"/>
          <w:b/>
        </w:rPr>
        <w:t>8 initiatives</w:t>
      </w:r>
      <w:r w:rsidRPr="00C972C1">
        <w:rPr>
          <w:rFonts w:asciiTheme="majorHAnsi" w:hAnsiTheme="majorHAnsi" w:cstheme="majorHAnsi"/>
        </w:rPr>
        <w:t xml:space="preserve"> de maintien du lien social sélectionnées et étudiées pour leur diversité (type</w:t>
      </w:r>
      <w:r w:rsidR="00C972C1">
        <w:rPr>
          <w:rFonts w:asciiTheme="majorHAnsi" w:hAnsiTheme="majorHAnsi" w:cstheme="majorHAnsi"/>
        </w:rPr>
        <w:t>s</w:t>
      </w:r>
      <w:r w:rsidRPr="00C972C1">
        <w:rPr>
          <w:rFonts w:asciiTheme="majorHAnsi" w:hAnsiTheme="majorHAnsi" w:cstheme="majorHAnsi"/>
        </w:rPr>
        <w:t xml:space="preserve"> d’association</w:t>
      </w:r>
      <w:r w:rsidR="00C972C1">
        <w:rPr>
          <w:rFonts w:asciiTheme="majorHAnsi" w:hAnsiTheme="majorHAnsi" w:cstheme="majorHAnsi"/>
        </w:rPr>
        <w:t>s</w:t>
      </w:r>
      <w:r w:rsidRPr="00C972C1">
        <w:rPr>
          <w:rFonts w:asciiTheme="majorHAnsi" w:hAnsiTheme="majorHAnsi" w:cstheme="majorHAnsi"/>
        </w:rPr>
        <w:t xml:space="preserve"> porteuse</w:t>
      </w:r>
      <w:r w:rsidR="00C972C1">
        <w:rPr>
          <w:rFonts w:asciiTheme="majorHAnsi" w:hAnsiTheme="majorHAnsi" w:cstheme="majorHAnsi"/>
        </w:rPr>
        <w:t>s</w:t>
      </w:r>
      <w:r w:rsidRPr="00C972C1">
        <w:rPr>
          <w:rFonts w:asciiTheme="majorHAnsi" w:hAnsiTheme="majorHAnsi" w:cstheme="majorHAnsi"/>
        </w:rPr>
        <w:t xml:space="preserve">, </w:t>
      </w:r>
      <w:r w:rsidR="00C972C1">
        <w:rPr>
          <w:rFonts w:asciiTheme="majorHAnsi" w:hAnsiTheme="majorHAnsi" w:cstheme="majorHAnsi"/>
        </w:rPr>
        <w:t xml:space="preserve">types de </w:t>
      </w:r>
      <w:r w:rsidRPr="00C972C1">
        <w:rPr>
          <w:rFonts w:asciiTheme="majorHAnsi" w:hAnsiTheme="majorHAnsi" w:cstheme="majorHAnsi"/>
        </w:rPr>
        <w:t>handicap</w:t>
      </w:r>
      <w:r w:rsidR="00C972C1">
        <w:rPr>
          <w:rFonts w:asciiTheme="majorHAnsi" w:hAnsiTheme="majorHAnsi" w:cstheme="majorHAnsi"/>
        </w:rPr>
        <w:t>s</w:t>
      </w:r>
      <w:r w:rsidRPr="00C972C1">
        <w:rPr>
          <w:rFonts w:asciiTheme="majorHAnsi" w:hAnsiTheme="majorHAnsi" w:cstheme="majorHAnsi"/>
        </w:rPr>
        <w:t xml:space="preserve"> concerné</w:t>
      </w:r>
      <w:r w:rsidR="00C972C1">
        <w:rPr>
          <w:rFonts w:asciiTheme="majorHAnsi" w:hAnsiTheme="majorHAnsi" w:cstheme="majorHAnsi"/>
        </w:rPr>
        <w:t>s</w:t>
      </w:r>
      <w:r w:rsidRPr="00C972C1">
        <w:rPr>
          <w:rFonts w:asciiTheme="majorHAnsi" w:hAnsiTheme="majorHAnsi" w:cstheme="majorHAnsi"/>
        </w:rPr>
        <w:t>, rayonnement territorial)</w:t>
      </w:r>
    </w:p>
    <w:p w14:paraId="596F0907" w14:textId="575ED074" w:rsidR="00196DF5" w:rsidRPr="00C972C1" w:rsidRDefault="00196DF5" w:rsidP="00C972C1">
      <w:pPr>
        <w:pStyle w:val="Paragraphedeliste"/>
        <w:numPr>
          <w:ilvl w:val="0"/>
          <w:numId w:val="18"/>
        </w:numPr>
        <w:rPr>
          <w:rFonts w:asciiTheme="majorHAnsi" w:hAnsiTheme="majorHAnsi" w:cstheme="majorHAnsi"/>
        </w:rPr>
      </w:pPr>
      <w:r w:rsidRPr="00C972C1">
        <w:rPr>
          <w:rFonts w:asciiTheme="majorHAnsi" w:hAnsiTheme="majorHAnsi" w:cstheme="majorHAnsi"/>
          <w:b/>
        </w:rPr>
        <w:t>27 personnes concernées interrogées</w:t>
      </w:r>
      <w:r w:rsidRPr="00C972C1">
        <w:rPr>
          <w:rFonts w:asciiTheme="majorHAnsi" w:hAnsiTheme="majorHAnsi" w:cstheme="majorHAnsi"/>
        </w:rPr>
        <w:t xml:space="preserve"> pour recueillir leurs expériences du premier confinement, comprendre et qualifier l’usage qu’</w:t>
      </w:r>
      <w:r w:rsidR="00C972C1">
        <w:rPr>
          <w:rFonts w:asciiTheme="majorHAnsi" w:hAnsiTheme="majorHAnsi" w:cstheme="majorHAnsi"/>
        </w:rPr>
        <w:t>elles ont eu</w:t>
      </w:r>
      <w:r w:rsidRPr="00C972C1">
        <w:rPr>
          <w:rFonts w:asciiTheme="majorHAnsi" w:hAnsiTheme="majorHAnsi" w:cstheme="majorHAnsi"/>
        </w:rPr>
        <w:t xml:space="preserve"> des solutions proposées par les associations et évaluer l’adéquation entre leurs besoins et les réponses proposées par les dispositifs</w:t>
      </w:r>
    </w:p>
    <w:p w14:paraId="3941A644" w14:textId="7CCA933F" w:rsidR="00196DF5" w:rsidRPr="00C972C1" w:rsidRDefault="00196DF5" w:rsidP="00C972C1">
      <w:pPr>
        <w:pStyle w:val="Paragraphedeliste"/>
        <w:numPr>
          <w:ilvl w:val="0"/>
          <w:numId w:val="18"/>
        </w:numPr>
        <w:rPr>
          <w:rFonts w:asciiTheme="majorHAnsi" w:hAnsiTheme="majorHAnsi" w:cstheme="majorHAnsi"/>
        </w:rPr>
      </w:pPr>
      <w:r w:rsidRPr="00C972C1">
        <w:rPr>
          <w:rFonts w:asciiTheme="majorHAnsi" w:hAnsiTheme="majorHAnsi" w:cstheme="majorHAnsi"/>
          <w:b/>
        </w:rPr>
        <w:lastRenderedPageBreak/>
        <w:t>12 représentants d’association (bénévoles dirigeants, salariés cadres et non cadres) interviewés</w:t>
      </w:r>
      <w:r w:rsidR="00C972C1">
        <w:rPr>
          <w:rFonts w:asciiTheme="majorHAnsi" w:hAnsiTheme="majorHAnsi" w:cstheme="majorHAnsi"/>
        </w:rPr>
        <w:t xml:space="preserve"> pour identifier les in</w:t>
      </w:r>
      <w:r w:rsidRPr="00C972C1">
        <w:rPr>
          <w:rFonts w:asciiTheme="majorHAnsi" w:hAnsiTheme="majorHAnsi" w:cstheme="majorHAnsi"/>
        </w:rPr>
        <w:t>tentions initiales relatives à la création du dispositif de maintien de lien social et avoir des retours d’expérience sur leur mise en œuvre</w:t>
      </w:r>
    </w:p>
    <w:p w14:paraId="087A158F" w14:textId="580D7A5F" w:rsidR="00C972C1" w:rsidRPr="002525B1" w:rsidRDefault="00196DF5" w:rsidP="002525B1">
      <w:pPr>
        <w:pStyle w:val="Paragraphedeliste"/>
        <w:numPr>
          <w:ilvl w:val="0"/>
          <w:numId w:val="18"/>
        </w:numPr>
        <w:rPr>
          <w:rFonts w:asciiTheme="majorHAnsi" w:hAnsiTheme="majorHAnsi" w:cstheme="majorHAnsi"/>
        </w:rPr>
      </w:pPr>
      <w:r w:rsidRPr="002525B1">
        <w:rPr>
          <w:rFonts w:asciiTheme="majorHAnsi" w:hAnsiTheme="majorHAnsi" w:cstheme="majorHAnsi"/>
          <w:b/>
        </w:rPr>
        <w:t>Trois instances mobilisées</w:t>
      </w:r>
      <w:r w:rsidR="00C972C1" w:rsidRPr="002525B1">
        <w:rPr>
          <w:rFonts w:asciiTheme="majorHAnsi" w:hAnsiTheme="majorHAnsi" w:cstheme="majorHAnsi"/>
          <w:b/>
        </w:rPr>
        <w:t xml:space="preserve"> pour prendre du recul</w:t>
      </w:r>
      <w:r w:rsidR="00C972C1" w:rsidRPr="002525B1">
        <w:rPr>
          <w:rFonts w:asciiTheme="majorHAnsi" w:hAnsiTheme="majorHAnsi" w:cstheme="majorHAnsi"/>
        </w:rPr>
        <w:t xml:space="preserve"> et adopter</w:t>
      </w:r>
      <w:r w:rsidRPr="002525B1">
        <w:rPr>
          <w:rFonts w:asciiTheme="majorHAnsi" w:hAnsiTheme="majorHAnsi" w:cstheme="majorHAnsi"/>
        </w:rPr>
        <w:t xml:space="preserve"> une approche plus </w:t>
      </w:r>
      <w:r w:rsidR="00C972C1" w:rsidRPr="002525B1">
        <w:rPr>
          <w:rFonts w:asciiTheme="majorHAnsi" w:hAnsiTheme="majorHAnsi" w:cstheme="majorHAnsi"/>
        </w:rPr>
        <w:t>macro</w:t>
      </w:r>
      <w:r w:rsidRPr="002525B1">
        <w:rPr>
          <w:rFonts w:asciiTheme="majorHAnsi" w:hAnsiTheme="majorHAnsi" w:cstheme="majorHAnsi"/>
        </w:rPr>
        <w:t xml:space="preserve"> et réflexive </w:t>
      </w:r>
      <w:r w:rsidR="00C972C1" w:rsidRPr="002525B1">
        <w:rPr>
          <w:rFonts w:asciiTheme="majorHAnsi" w:hAnsiTheme="majorHAnsi" w:cstheme="majorHAnsi"/>
        </w:rPr>
        <w:t>pour l’analyse globale et transverse des initiatives</w:t>
      </w:r>
      <w:r w:rsidR="0003785D" w:rsidRPr="002525B1">
        <w:rPr>
          <w:rFonts w:asciiTheme="majorHAnsi" w:hAnsiTheme="majorHAnsi" w:cstheme="majorHAnsi"/>
        </w:rPr>
        <w:t>.</w:t>
      </w:r>
      <w:r w:rsidR="00C972C1" w:rsidRPr="002525B1">
        <w:rPr>
          <w:rFonts w:asciiTheme="majorHAnsi" w:hAnsiTheme="majorHAnsi" w:cstheme="majorHAnsi"/>
        </w:rPr>
        <w:br w:type="page"/>
      </w:r>
    </w:p>
    <w:p w14:paraId="0B3A687D" w14:textId="651A4367" w:rsidR="008E50E2" w:rsidRPr="0003785D" w:rsidRDefault="00196DF5" w:rsidP="00196DF5">
      <w:pPr>
        <w:pBdr>
          <w:top w:val="nil"/>
          <w:left w:val="nil"/>
          <w:bottom w:val="nil"/>
          <w:right w:val="nil"/>
          <w:between w:val="nil"/>
        </w:pBdr>
        <w:shd w:val="clear" w:color="auto" w:fill="D9D9D9"/>
        <w:spacing w:after="0" w:line="240" w:lineRule="auto"/>
        <w:jc w:val="center"/>
        <w:rPr>
          <w:rFonts w:asciiTheme="majorHAnsi" w:hAnsiTheme="majorHAnsi" w:cstheme="majorHAnsi"/>
          <w:b/>
          <w:sz w:val="32"/>
          <w:szCs w:val="26"/>
        </w:rPr>
      </w:pPr>
      <w:r w:rsidRPr="0003785D">
        <w:rPr>
          <w:rFonts w:asciiTheme="majorHAnsi" w:hAnsiTheme="majorHAnsi" w:cstheme="majorHAnsi"/>
          <w:b/>
          <w:sz w:val="32"/>
          <w:szCs w:val="26"/>
        </w:rPr>
        <w:lastRenderedPageBreak/>
        <w:t>Les enseignements de l’étude</w:t>
      </w:r>
    </w:p>
    <w:p w14:paraId="0B3A687E" w14:textId="77777777" w:rsidR="008E50E2" w:rsidRDefault="008E50E2">
      <w:pPr>
        <w:spacing w:after="0" w:line="240" w:lineRule="auto"/>
        <w:rPr>
          <w:rFonts w:asciiTheme="majorHAnsi" w:hAnsiTheme="majorHAnsi" w:cstheme="majorHAnsi"/>
        </w:rPr>
      </w:pPr>
    </w:p>
    <w:p w14:paraId="0B3A687F" w14:textId="77777777" w:rsidR="008E50E2" w:rsidRPr="00D506FC" w:rsidRDefault="008E50E2">
      <w:pPr>
        <w:pBdr>
          <w:top w:val="nil"/>
          <w:left w:val="nil"/>
          <w:bottom w:val="nil"/>
          <w:right w:val="nil"/>
          <w:between w:val="nil"/>
        </w:pBdr>
        <w:spacing w:after="0" w:line="240" w:lineRule="auto"/>
        <w:ind w:left="720"/>
        <w:rPr>
          <w:rFonts w:asciiTheme="majorHAnsi" w:hAnsiTheme="majorHAnsi" w:cstheme="majorHAnsi"/>
          <w:b/>
        </w:rPr>
      </w:pPr>
    </w:p>
    <w:p w14:paraId="05F300F5" w14:textId="4E0E7A89" w:rsidR="00B011B5" w:rsidRPr="00384320" w:rsidRDefault="00B011B5" w:rsidP="00384320">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rPr>
      </w:pPr>
      <w:r>
        <w:rPr>
          <w:rFonts w:asciiTheme="majorHAnsi" w:hAnsiTheme="majorHAnsi" w:cstheme="majorHAnsi"/>
          <w:b/>
          <w:sz w:val="28"/>
        </w:rPr>
        <w:t>Définition sensible et composite du lien social</w:t>
      </w:r>
    </w:p>
    <w:p w14:paraId="0B3A6881" w14:textId="77777777" w:rsidR="008E50E2" w:rsidRPr="00D506FC" w:rsidRDefault="008E50E2">
      <w:pPr>
        <w:pBdr>
          <w:top w:val="nil"/>
          <w:left w:val="nil"/>
          <w:bottom w:val="nil"/>
          <w:right w:val="nil"/>
          <w:between w:val="nil"/>
        </w:pBdr>
        <w:spacing w:after="0" w:line="240" w:lineRule="auto"/>
        <w:ind w:left="720"/>
        <w:rPr>
          <w:rFonts w:asciiTheme="majorHAnsi" w:hAnsiTheme="majorHAnsi" w:cstheme="majorHAnsi"/>
        </w:rPr>
      </w:pPr>
    </w:p>
    <w:p w14:paraId="0B3A68C3" w14:textId="06B20E72"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Au travers de nos échanges avec les 27 personnes concernées</w:t>
      </w:r>
      <w:r w:rsidR="009364B0">
        <w:rPr>
          <w:rFonts w:asciiTheme="majorHAnsi" w:hAnsiTheme="majorHAnsi" w:cstheme="majorHAnsi"/>
        </w:rPr>
        <w:t xml:space="preserve"> </w:t>
      </w:r>
      <w:r w:rsidR="00384320" w:rsidRPr="002E673A">
        <w:rPr>
          <w:rFonts w:asciiTheme="majorHAnsi" w:hAnsiTheme="majorHAnsi" w:cstheme="majorHAnsi"/>
        </w:rPr>
        <w:t>et des retours du</w:t>
      </w:r>
      <w:r w:rsidR="009364B0" w:rsidRPr="002E673A">
        <w:rPr>
          <w:rFonts w:asciiTheme="majorHAnsi" w:hAnsiTheme="majorHAnsi" w:cstheme="majorHAnsi"/>
        </w:rPr>
        <w:t xml:space="preserve"> groupe </w:t>
      </w:r>
      <w:r w:rsidR="00981AB8" w:rsidRPr="002E673A">
        <w:rPr>
          <w:rFonts w:asciiTheme="majorHAnsi" w:hAnsiTheme="majorHAnsi" w:cstheme="majorHAnsi"/>
        </w:rPr>
        <w:t>« </w:t>
      </w:r>
      <w:r w:rsidR="00384320" w:rsidRPr="002E673A">
        <w:rPr>
          <w:rFonts w:asciiTheme="majorHAnsi" w:hAnsiTheme="majorHAnsi" w:cstheme="majorHAnsi"/>
        </w:rPr>
        <w:t>témoin</w:t>
      </w:r>
      <w:r w:rsidR="00001296">
        <w:rPr>
          <w:rFonts w:asciiTheme="majorHAnsi" w:hAnsiTheme="majorHAnsi" w:cstheme="majorHAnsi"/>
        </w:rPr>
        <w:t xml:space="preserve"> </w:t>
      </w:r>
      <w:r w:rsidR="00981AB8">
        <w:rPr>
          <w:rFonts w:asciiTheme="majorHAnsi" w:hAnsiTheme="majorHAnsi" w:cstheme="majorHAnsi"/>
        </w:rPr>
        <w:t>»</w:t>
      </w:r>
      <w:r w:rsidRPr="00D506FC">
        <w:rPr>
          <w:rFonts w:asciiTheme="majorHAnsi" w:hAnsiTheme="majorHAnsi" w:cstheme="majorHAnsi"/>
        </w:rPr>
        <w:t xml:space="preserve">, nous avons pu identifier les différentes caractéristiques ou dimensions du lien social tel qu’il peut être vécu dans des périodes “normales”, hors crise, par des personnes en situation de handicap. </w:t>
      </w:r>
    </w:p>
    <w:p w14:paraId="0B3A68C4"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8C8" w14:textId="78AC19DD" w:rsidR="008E50E2" w:rsidRPr="00A76B9A" w:rsidRDefault="0091034B" w:rsidP="00A76B9A">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 xml:space="preserve">Dimension #1 : Avoir des activités </w:t>
      </w:r>
      <w:r w:rsidRPr="00D506FC">
        <w:rPr>
          <w:rFonts w:asciiTheme="majorHAnsi" w:hAnsiTheme="majorHAnsi" w:cstheme="majorHAnsi"/>
        </w:rPr>
        <w:t>qu’elles soient routinières, quotidiennes ou exceptionnelles, qu’elles soient menées seul ou avec d’autres</w:t>
      </w:r>
    </w:p>
    <w:p w14:paraId="0B3A68C9"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8CA"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#2 : Être informé</w:t>
      </w:r>
      <w:r w:rsidRPr="00D506FC">
        <w:rPr>
          <w:rFonts w:asciiTheme="majorHAnsi" w:hAnsiTheme="majorHAnsi" w:cstheme="majorHAnsi"/>
        </w:rPr>
        <w:t>, rester relié au reste de la société, être connecté à l’actualité</w:t>
      </w:r>
    </w:p>
    <w:p w14:paraId="0B3A68CF"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8D0"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#3 : Échanger avec d’autres</w:t>
      </w:r>
      <w:r w:rsidRPr="00D506FC">
        <w:rPr>
          <w:rFonts w:asciiTheme="majorHAnsi" w:hAnsiTheme="majorHAnsi" w:cstheme="majorHAnsi"/>
        </w:rPr>
        <w:t>, se confier, parler en confiance de ces problématiques</w:t>
      </w:r>
    </w:p>
    <w:p w14:paraId="0B3A68D3" w14:textId="77777777" w:rsidR="008E50E2" w:rsidRPr="00D506FC" w:rsidRDefault="008E50E2" w:rsidP="00A76B9A">
      <w:pPr>
        <w:spacing w:after="0" w:line="276" w:lineRule="auto"/>
        <w:jc w:val="both"/>
        <w:rPr>
          <w:rFonts w:asciiTheme="majorHAnsi" w:hAnsiTheme="majorHAnsi" w:cstheme="majorHAnsi"/>
          <w:i/>
          <w:highlight w:val="yellow"/>
        </w:rPr>
      </w:pPr>
    </w:p>
    <w:p w14:paraId="0B3A68D4"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#4 : Prendre et donner de ses nouvelles</w:t>
      </w:r>
      <w:r w:rsidRPr="00D506FC">
        <w:rPr>
          <w:rFonts w:asciiTheme="majorHAnsi" w:hAnsiTheme="majorHAnsi" w:cstheme="majorHAnsi"/>
        </w:rPr>
        <w:t>, ne pas être isolé</w:t>
      </w:r>
    </w:p>
    <w:p w14:paraId="0B3A68D7" w14:textId="77777777" w:rsidR="008E50E2" w:rsidRPr="00D506FC" w:rsidRDefault="008E50E2" w:rsidP="00A76B9A">
      <w:pPr>
        <w:pBdr>
          <w:top w:val="nil"/>
          <w:left w:val="nil"/>
          <w:bottom w:val="nil"/>
          <w:right w:val="nil"/>
          <w:between w:val="nil"/>
        </w:pBdr>
        <w:spacing w:after="0" w:line="240" w:lineRule="auto"/>
        <w:jc w:val="both"/>
        <w:rPr>
          <w:rFonts w:asciiTheme="majorHAnsi" w:hAnsiTheme="majorHAnsi" w:cstheme="majorHAnsi"/>
        </w:rPr>
      </w:pPr>
    </w:p>
    <w:p w14:paraId="0B3A68D8"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#5 : Avoir un rythme dans la journée</w:t>
      </w:r>
      <w:r w:rsidRPr="00D506FC">
        <w:rPr>
          <w:rFonts w:asciiTheme="majorHAnsi" w:hAnsiTheme="majorHAnsi" w:cstheme="majorHAnsi"/>
        </w:rPr>
        <w:t>, se repérer dans le temps grâce à une forme de routine</w:t>
      </w:r>
    </w:p>
    <w:p w14:paraId="0B3A68DB"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8DC"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#6 : Voir</w:t>
      </w:r>
      <w:r w:rsidRPr="00D506FC">
        <w:rPr>
          <w:rFonts w:asciiTheme="majorHAnsi" w:hAnsiTheme="majorHAnsi" w:cstheme="majorHAnsi"/>
        </w:rPr>
        <w:t xml:space="preserve"> </w:t>
      </w:r>
      <w:r w:rsidRPr="00D506FC">
        <w:rPr>
          <w:rFonts w:asciiTheme="majorHAnsi" w:hAnsiTheme="majorHAnsi" w:cstheme="majorHAnsi"/>
          <w:b/>
        </w:rPr>
        <w:t>le proche entourage</w:t>
      </w:r>
      <w:r w:rsidRPr="00D506FC">
        <w:rPr>
          <w:rFonts w:asciiTheme="majorHAnsi" w:hAnsiTheme="majorHAnsi" w:cstheme="majorHAnsi"/>
        </w:rPr>
        <w:t>, s’inscrire dans un collectif, se sentir intégré dans une communauté</w:t>
      </w:r>
    </w:p>
    <w:p w14:paraId="0B3A68E1" w14:textId="77777777" w:rsidR="008E50E2" w:rsidRPr="00D506FC" w:rsidRDefault="008E50E2" w:rsidP="00384320">
      <w:pPr>
        <w:pBdr>
          <w:top w:val="nil"/>
          <w:left w:val="nil"/>
          <w:bottom w:val="nil"/>
          <w:right w:val="nil"/>
          <w:between w:val="nil"/>
        </w:pBdr>
        <w:spacing w:after="0" w:line="240" w:lineRule="auto"/>
        <w:jc w:val="both"/>
        <w:rPr>
          <w:rFonts w:asciiTheme="majorHAnsi" w:hAnsiTheme="majorHAnsi" w:cstheme="majorHAnsi"/>
        </w:rPr>
      </w:pPr>
    </w:p>
    <w:p w14:paraId="0B3A68E2"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Dimension #7 : Accéder à des prestations de soin</w:t>
      </w:r>
      <w:r w:rsidRPr="00D506FC">
        <w:rPr>
          <w:rFonts w:asciiTheme="majorHAnsi" w:hAnsiTheme="majorHAnsi" w:cstheme="majorHAnsi"/>
        </w:rPr>
        <w:t>, au-delà de la seule approche sanitaire ou médicale, un “motif” pour sortir de chez soi, rencontrer d’autres personnes</w:t>
      </w:r>
    </w:p>
    <w:p w14:paraId="77E0DA8A" w14:textId="77777777" w:rsidR="00001296" w:rsidRDefault="00001296" w:rsidP="00001296">
      <w:pPr>
        <w:pStyle w:val="Paragraphedeliste"/>
        <w:pBdr>
          <w:top w:val="nil"/>
          <w:left w:val="nil"/>
          <w:bottom w:val="nil"/>
          <w:right w:val="nil"/>
          <w:between w:val="nil"/>
        </w:pBdr>
        <w:spacing w:after="0" w:line="240" w:lineRule="auto"/>
        <w:ind w:left="709"/>
        <w:jc w:val="both"/>
        <w:rPr>
          <w:rFonts w:asciiTheme="majorHAnsi" w:hAnsiTheme="majorHAnsi" w:cstheme="majorHAnsi"/>
          <w:b/>
          <w:sz w:val="28"/>
        </w:rPr>
      </w:pPr>
    </w:p>
    <w:p w14:paraId="0B3A68EF" w14:textId="00415900" w:rsidR="008E50E2" w:rsidRPr="00384320" w:rsidRDefault="00384320" w:rsidP="00384320">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rPr>
      </w:pPr>
      <w:r w:rsidRPr="00384320">
        <w:rPr>
          <w:rFonts w:asciiTheme="majorHAnsi" w:hAnsiTheme="majorHAnsi" w:cstheme="majorHAnsi"/>
          <w:b/>
          <w:sz w:val="28"/>
        </w:rPr>
        <w:t>Impact de</w:t>
      </w:r>
      <w:r w:rsidR="0091034B" w:rsidRPr="00384320">
        <w:rPr>
          <w:rFonts w:asciiTheme="majorHAnsi" w:hAnsiTheme="majorHAnsi" w:cstheme="majorHAnsi"/>
          <w:b/>
          <w:sz w:val="28"/>
        </w:rPr>
        <w:t xml:space="preserve"> la crise sanitaire sur le quotidien des personnes concernées</w:t>
      </w:r>
    </w:p>
    <w:p w14:paraId="0B3A68F0" w14:textId="77777777" w:rsidR="008E50E2" w:rsidRPr="00D506FC" w:rsidRDefault="008E50E2">
      <w:pPr>
        <w:pBdr>
          <w:top w:val="nil"/>
          <w:left w:val="nil"/>
          <w:bottom w:val="nil"/>
          <w:right w:val="nil"/>
          <w:between w:val="nil"/>
        </w:pBdr>
        <w:spacing w:after="0" w:line="240" w:lineRule="auto"/>
        <w:rPr>
          <w:rFonts w:asciiTheme="majorHAnsi" w:hAnsiTheme="majorHAnsi" w:cstheme="majorHAnsi"/>
        </w:rPr>
      </w:pPr>
    </w:p>
    <w:p w14:paraId="0B3A68F1" w14:textId="082CEA01"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 xml:space="preserve">Le confinement a eu pour conséquences d’amplifier certaines difficultés vécues habituellement par les personnes en situation de handicap, voire d’en créer de nouvelles. Au fil de nos échanges, quatre problématiques se sont révélées particulièrement prégnantes. </w:t>
      </w:r>
    </w:p>
    <w:p w14:paraId="0B3A68F2" w14:textId="77777777" w:rsidR="008E50E2" w:rsidRPr="00D506FC" w:rsidRDefault="008E50E2">
      <w:pPr>
        <w:pBdr>
          <w:top w:val="nil"/>
          <w:left w:val="nil"/>
          <w:bottom w:val="nil"/>
          <w:right w:val="nil"/>
          <w:between w:val="nil"/>
        </w:pBdr>
        <w:spacing w:after="0" w:line="240" w:lineRule="auto"/>
        <w:rPr>
          <w:rFonts w:asciiTheme="majorHAnsi" w:hAnsiTheme="majorHAnsi" w:cstheme="majorHAnsi"/>
        </w:rPr>
      </w:pPr>
    </w:p>
    <w:p w14:paraId="0B3A68F3"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 xml:space="preserve">Les difficultés voire l’impossibilité d’accéder aux soins </w:t>
      </w:r>
    </w:p>
    <w:p w14:paraId="3AA2C703" w14:textId="77777777" w:rsidR="00A44F9B" w:rsidRPr="00D506FC" w:rsidRDefault="00A44F9B">
      <w:pPr>
        <w:pBdr>
          <w:top w:val="nil"/>
          <w:left w:val="nil"/>
          <w:bottom w:val="nil"/>
          <w:right w:val="nil"/>
          <w:between w:val="nil"/>
        </w:pBdr>
        <w:spacing w:after="0" w:line="240" w:lineRule="auto"/>
        <w:jc w:val="both"/>
        <w:rPr>
          <w:rFonts w:asciiTheme="majorHAnsi" w:hAnsiTheme="majorHAnsi" w:cstheme="majorHAnsi"/>
        </w:rPr>
      </w:pPr>
    </w:p>
    <w:p w14:paraId="50A5AFCA" w14:textId="77777777" w:rsidR="00384320" w:rsidRPr="00D506F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Si je suis inactif, je rumine et ce n’est pas bon. Pour la santé, c’est important aussi, la kiné notamment. Dès qu’on arrête, les raideurs apparaissent. En temps normal, de la kiné, j’en fais 2 fois par semaine »</w:t>
      </w:r>
    </w:p>
    <w:p w14:paraId="7F55C7A6" w14:textId="77777777" w:rsidR="00384320" w:rsidRPr="00D506FC" w:rsidRDefault="00384320" w:rsidP="00384320">
      <w:pPr>
        <w:spacing w:after="0" w:line="240" w:lineRule="auto"/>
        <w:ind w:left="720"/>
        <w:jc w:val="both"/>
        <w:rPr>
          <w:rFonts w:asciiTheme="majorHAnsi" w:hAnsiTheme="majorHAnsi" w:cstheme="majorHAnsi"/>
          <w:i/>
        </w:rPr>
      </w:pPr>
    </w:p>
    <w:p w14:paraId="18D92165" w14:textId="77777777" w:rsidR="00384320" w:rsidRPr="00D506F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FE5468">
        <w:rPr>
          <w:rFonts w:asciiTheme="majorHAnsi" w:hAnsiTheme="majorHAnsi" w:cstheme="majorHAnsi"/>
          <w:i/>
        </w:rPr>
        <w:t xml:space="preserve">« J’ai eu des douleurs. Je suis très fragile des pieds, j’ai eu des ongles incarnés. J’ai dû attendre que la pédicure rouvre pour me faire couper les ongles. » </w:t>
      </w:r>
    </w:p>
    <w:p w14:paraId="4E4BE948" w14:textId="77777777" w:rsidR="00384320" w:rsidRDefault="00384320" w:rsidP="00E46341">
      <w:pPr>
        <w:pBdr>
          <w:top w:val="nil"/>
          <w:left w:val="nil"/>
          <w:bottom w:val="nil"/>
          <w:right w:val="nil"/>
          <w:between w:val="nil"/>
        </w:pBdr>
        <w:spacing w:after="0" w:line="240" w:lineRule="auto"/>
        <w:rPr>
          <w:rFonts w:asciiTheme="majorHAnsi" w:hAnsiTheme="majorHAnsi" w:cstheme="majorHAnsi"/>
        </w:rPr>
      </w:pPr>
    </w:p>
    <w:p w14:paraId="5141494B" w14:textId="77777777" w:rsidR="00384320" w:rsidRPr="00D506FC" w:rsidRDefault="00384320" w:rsidP="00E46341">
      <w:pPr>
        <w:pBdr>
          <w:top w:val="nil"/>
          <w:left w:val="nil"/>
          <w:bottom w:val="nil"/>
          <w:right w:val="nil"/>
          <w:between w:val="nil"/>
        </w:pBdr>
        <w:spacing w:after="0" w:line="240" w:lineRule="auto"/>
        <w:rPr>
          <w:rFonts w:asciiTheme="majorHAnsi" w:hAnsiTheme="majorHAnsi" w:cstheme="majorHAnsi"/>
        </w:rPr>
      </w:pPr>
    </w:p>
    <w:p w14:paraId="0B3A68F6"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Le manque de lisibilité de l’information diffusée</w:t>
      </w:r>
    </w:p>
    <w:p w14:paraId="0B3A68F8" w14:textId="77777777" w:rsidR="008E50E2" w:rsidRDefault="008E50E2">
      <w:pPr>
        <w:pBdr>
          <w:top w:val="nil"/>
          <w:left w:val="nil"/>
          <w:bottom w:val="nil"/>
          <w:right w:val="nil"/>
          <w:between w:val="nil"/>
        </w:pBdr>
        <w:spacing w:after="0" w:line="240" w:lineRule="auto"/>
        <w:jc w:val="both"/>
        <w:rPr>
          <w:rFonts w:asciiTheme="majorHAnsi" w:hAnsiTheme="majorHAnsi" w:cstheme="majorHAnsi"/>
        </w:rPr>
      </w:pPr>
    </w:p>
    <w:p w14:paraId="56FA9317" w14:textId="77777777" w:rsidR="00384320" w:rsidRPr="00D506F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A la maison, j’ai pris de mauvaises habitudes (…) Je regardais un peu les informations à la télé. Ma mère s’informait beaucoup sur BFM et je regardais avec elle. Mais j’en avais un peu marre de toutes ces informations négatives. »</w:t>
      </w:r>
    </w:p>
    <w:p w14:paraId="65E9AC73" w14:textId="77777777" w:rsidR="00384320" w:rsidRPr="00D506F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p>
    <w:p w14:paraId="5089A279" w14:textId="77777777" w:rsidR="00384320" w:rsidRPr="00DB0B9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B0B9C">
        <w:rPr>
          <w:rFonts w:asciiTheme="majorHAnsi" w:hAnsiTheme="majorHAnsi" w:cstheme="majorHAnsi"/>
          <w:i/>
        </w:rPr>
        <w:lastRenderedPageBreak/>
        <w:t xml:space="preserve">« La compréhension de ce que [les travailleurs d’ESAT] avaient le droit de faire, ou ne pas faire, remplir les attestations, tout cela était très compliqué... » </w:t>
      </w:r>
    </w:p>
    <w:p w14:paraId="2C908F05" w14:textId="77777777" w:rsidR="00384320" w:rsidRDefault="00384320">
      <w:pPr>
        <w:pBdr>
          <w:top w:val="nil"/>
          <w:left w:val="nil"/>
          <w:bottom w:val="nil"/>
          <w:right w:val="nil"/>
          <w:between w:val="nil"/>
        </w:pBdr>
        <w:spacing w:after="0" w:line="240" w:lineRule="auto"/>
        <w:jc w:val="both"/>
        <w:rPr>
          <w:rFonts w:asciiTheme="majorHAnsi" w:hAnsiTheme="majorHAnsi" w:cstheme="majorHAnsi"/>
        </w:rPr>
      </w:pPr>
    </w:p>
    <w:p w14:paraId="40CB6BFD" w14:textId="77777777" w:rsidR="00384320" w:rsidRPr="00D506FC" w:rsidRDefault="00384320">
      <w:pPr>
        <w:pBdr>
          <w:top w:val="nil"/>
          <w:left w:val="nil"/>
          <w:bottom w:val="nil"/>
          <w:right w:val="nil"/>
          <w:between w:val="nil"/>
        </w:pBdr>
        <w:spacing w:after="0" w:line="240" w:lineRule="auto"/>
        <w:jc w:val="both"/>
        <w:rPr>
          <w:rFonts w:asciiTheme="majorHAnsi" w:hAnsiTheme="majorHAnsi" w:cstheme="majorHAnsi"/>
        </w:rPr>
      </w:pPr>
    </w:p>
    <w:p w14:paraId="0B3A68F9" w14:textId="77777777" w:rsidR="008E50E2" w:rsidRPr="00D506FC" w:rsidRDefault="0091034B">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sidRPr="00D506FC">
        <w:rPr>
          <w:rFonts w:asciiTheme="majorHAnsi" w:hAnsiTheme="majorHAnsi" w:cstheme="majorHAnsi"/>
          <w:b/>
        </w:rPr>
        <w:t>Un sentiment d’isolement accru très rapidement</w:t>
      </w:r>
    </w:p>
    <w:p w14:paraId="166E2980" w14:textId="77777777" w:rsidR="00A44F9B" w:rsidRPr="00D506FC" w:rsidRDefault="00A44F9B">
      <w:pPr>
        <w:pBdr>
          <w:top w:val="nil"/>
          <w:left w:val="nil"/>
          <w:bottom w:val="nil"/>
          <w:right w:val="nil"/>
          <w:between w:val="nil"/>
        </w:pBdr>
        <w:spacing w:after="0" w:line="240" w:lineRule="auto"/>
        <w:jc w:val="both"/>
        <w:rPr>
          <w:rFonts w:asciiTheme="majorHAnsi" w:hAnsiTheme="majorHAnsi" w:cstheme="majorHAnsi"/>
        </w:rPr>
      </w:pPr>
    </w:p>
    <w:p w14:paraId="0B3A68FB" w14:textId="77777777" w:rsidR="008E50E2" w:rsidRDefault="008E50E2">
      <w:pPr>
        <w:pBdr>
          <w:top w:val="nil"/>
          <w:left w:val="nil"/>
          <w:bottom w:val="nil"/>
          <w:right w:val="nil"/>
          <w:between w:val="nil"/>
        </w:pBdr>
        <w:spacing w:after="0" w:line="240" w:lineRule="auto"/>
        <w:jc w:val="both"/>
        <w:rPr>
          <w:rFonts w:asciiTheme="majorHAnsi" w:hAnsiTheme="majorHAnsi" w:cstheme="majorHAnsi"/>
          <w:b/>
        </w:rPr>
      </w:pPr>
    </w:p>
    <w:p w14:paraId="0BE5836E" w14:textId="77777777" w:rsidR="00384320" w:rsidRPr="00D506FC"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Ça a été très difficile. Le fait de ne pas aller en famille et de rester cloîtré dans le studio. C’est un symbole d’emprisonnement volontaire »</w:t>
      </w:r>
    </w:p>
    <w:p w14:paraId="02AB314F" w14:textId="77777777" w:rsidR="00A76B9A" w:rsidRDefault="00A76B9A"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p>
    <w:p w14:paraId="5300A14D" w14:textId="77777777" w:rsidR="00384320" w:rsidRDefault="00384320"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154614">
        <w:rPr>
          <w:rFonts w:asciiTheme="majorHAnsi" w:hAnsiTheme="majorHAnsi" w:cstheme="majorHAnsi"/>
          <w:i/>
        </w:rPr>
        <w:t>« Les résidents ne se voyaient plus entre eux, et les parents ne voyaient pas leur proche. L’isolement fait partie des points qui sont revenus »</w:t>
      </w:r>
    </w:p>
    <w:p w14:paraId="2197BDE3" w14:textId="77777777" w:rsidR="00A76B9A" w:rsidRDefault="00A76B9A" w:rsidP="0038432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p>
    <w:p w14:paraId="555C7BEA" w14:textId="2AC27FBD" w:rsidR="00A76B9A" w:rsidRPr="00154614" w:rsidRDefault="00A76B9A" w:rsidP="00A76B9A">
      <w:pPr>
        <w:pBdr>
          <w:left w:val="single" w:sz="8" w:space="2" w:color="000000"/>
        </w:pBdr>
        <w:spacing w:after="0" w:line="276" w:lineRule="auto"/>
        <w:ind w:left="720"/>
        <w:jc w:val="both"/>
        <w:rPr>
          <w:rFonts w:asciiTheme="majorHAnsi" w:hAnsiTheme="majorHAnsi" w:cstheme="majorHAnsi"/>
          <w:i/>
        </w:rPr>
      </w:pPr>
      <w:r w:rsidRPr="00187A13">
        <w:rPr>
          <w:rFonts w:asciiTheme="majorHAnsi" w:hAnsiTheme="majorHAnsi" w:cstheme="majorHAnsi"/>
          <w:i/>
        </w:rPr>
        <w:t xml:space="preserve">« Je suis restée cloitrée à l’appartement, sans extérieur (…) C’était particulièrement difficile, je ne voyais plus ma famille, mes sœurs et mes neveux. Ni un ami, une connaissance du GEM, qui habite pourtant à 20 minutes de chez moi. J’étais coupée du monde. » </w:t>
      </w:r>
    </w:p>
    <w:p w14:paraId="60580CB6" w14:textId="77777777" w:rsidR="00384320" w:rsidRDefault="00384320">
      <w:pPr>
        <w:pBdr>
          <w:top w:val="nil"/>
          <w:left w:val="nil"/>
          <w:bottom w:val="nil"/>
          <w:right w:val="nil"/>
          <w:between w:val="nil"/>
        </w:pBdr>
        <w:spacing w:after="0" w:line="240" w:lineRule="auto"/>
        <w:jc w:val="both"/>
        <w:rPr>
          <w:rFonts w:asciiTheme="majorHAnsi" w:hAnsiTheme="majorHAnsi" w:cstheme="majorHAnsi"/>
          <w:b/>
        </w:rPr>
      </w:pPr>
    </w:p>
    <w:p w14:paraId="2CEC9A3B" w14:textId="77777777" w:rsidR="00384320" w:rsidRPr="00D506FC" w:rsidRDefault="00384320">
      <w:pPr>
        <w:pBdr>
          <w:top w:val="nil"/>
          <w:left w:val="nil"/>
          <w:bottom w:val="nil"/>
          <w:right w:val="nil"/>
          <w:between w:val="nil"/>
        </w:pBdr>
        <w:spacing w:after="0" w:line="240" w:lineRule="auto"/>
        <w:jc w:val="both"/>
        <w:rPr>
          <w:rFonts w:asciiTheme="majorHAnsi" w:hAnsiTheme="majorHAnsi" w:cstheme="majorHAnsi"/>
          <w:b/>
        </w:rPr>
      </w:pPr>
    </w:p>
    <w:p w14:paraId="0B3A68FC" w14:textId="20E7B5BC" w:rsidR="008E50E2" w:rsidRPr="00D506FC" w:rsidRDefault="008F6A5F">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Pr>
          <w:rFonts w:asciiTheme="majorHAnsi" w:hAnsiTheme="majorHAnsi" w:cstheme="majorHAnsi"/>
          <w:b/>
        </w:rPr>
        <w:t>Le b</w:t>
      </w:r>
      <w:r w:rsidR="0091034B" w:rsidRPr="00D506FC">
        <w:rPr>
          <w:rFonts w:asciiTheme="majorHAnsi" w:hAnsiTheme="majorHAnsi" w:cstheme="majorHAnsi"/>
          <w:b/>
        </w:rPr>
        <w:t>ouleversement du quotidien et des habitudes</w:t>
      </w:r>
    </w:p>
    <w:p w14:paraId="3A54A675" w14:textId="77777777" w:rsidR="00A44F9B" w:rsidRPr="00D506FC" w:rsidRDefault="00A44F9B">
      <w:pPr>
        <w:pBdr>
          <w:top w:val="nil"/>
          <w:left w:val="nil"/>
          <w:bottom w:val="nil"/>
          <w:right w:val="nil"/>
          <w:between w:val="nil"/>
        </w:pBdr>
        <w:spacing w:after="0" w:line="240" w:lineRule="auto"/>
        <w:jc w:val="both"/>
        <w:rPr>
          <w:rFonts w:asciiTheme="majorHAnsi" w:hAnsiTheme="majorHAnsi" w:cstheme="majorHAnsi"/>
        </w:rPr>
      </w:pPr>
    </w:p>
    <w:p w14:paraId="7D692938" w14:textId="77777777" w:rsidR="00A76B9A" w:rsidRPr="00D506FC" w:rsidRDefault="00A76B9A" w:rsidP="00A76B9A">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On ne voyait presque plus personne. On ne voyait que les auxiliaires. Moi qui ai beaucoup d’activités, je n’en avais plus du tout »</w:t>
      </w:r>
    </w:p>
    <w:p w14:paraId="5A38F5CA" w14:textId="77777777" w:rsidR="00384320" w:rsidRDefault="00384320">
      <w:pPr>
        <w:pBdr>
          <w:top w:val="nil"/>
          <w:left w:val="nil"/>
          <w:bottom w:val="nil"/>
          <w:right w:val="nil"/>
          <w:between w:val="nil"/>
        </w:pBdr>
        <w:spacing w:after="0" w:line="240" w:lineRule="auto"/>
        <w:jc w:val="both"/>
        <w:rPr>
          <w:rFonts w:asciiTheme="majorHAnsi" w:hAnsiTheme="majorHAnsi" w:cstheme="majorHAnsi"/>
        </w:rPr>
      </w:pPr>
    </w:p>
    <w:p w14:paraId="5E34ACEA" w14:textId="77777777" w:rsidR="00A76B9A" w:rsidRPr="00A76B9A" w:rsidRDefault="00A76B9A" w:rsidP="00A76B9A">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A76B9A">
        <w:rPr>
          <w:rFonts w:asciiTheme="majorHAnsi" w:hAnsiTheme="majorHAnsi" w:cstheme="majorHAnsi"/>
          <w:i/>
        </w:rPr>
        <w:t xml:space="preserve">« Pour beaucoup, l’ESAT est leur seule activité, leur seul lien social au quotidien. » </w:t>
      </w:r>
    </w:p>
    <w:p w14:paraId="563A3906" w14:textId="77777777" w:rsidR="00384320" w:rsidRDefault="00384320">
      <w:pPr>
        <w:pBdr>
          <w:top w:val="nil"/>
          <w:left w:val="nil"/>
          <w:bottom w:val="nil"/>
          <w:right w:val="nil"/>
          <w:between w:val="nil"/>
        </w:pBdr>
        <w:spacing w:after="0" w:line="240" w:lineRule="auto"/>
        <w:jc w:val="both"/>
        <w:rPr>
          <w:rFonts w:asciiTheme="majorHAnsi" w:hAnsiTheme="majorHAnsi" w:cstheme="majorHAnsi"/>
        </w:rPr>
      </w:pPr>
    </w:p>
    <w:p w14:paraId="6C8267C6" w14:textId="77777777" w:rsidR="00A76B9A" w:rsidRDefault="00A76B9A">
      <w:pPr>
        <w:pBdr>
          <w:top w:val="nil"/>
          <w:left w:val="nil"/>
          <w:bottom w:val="nil"/>
          <w:right w:val="nil"/>
          <w:between w:val="nil"/>
        </w:pBdr>
        <w:spacing w:after="0" w:line="240" w:lineRule="auto"/>
        <w:jc w:val="both"/>
        <w:rPr>
          <w:rFonts w:asciiTheme="majorHAnsi" w:hAnsiTheme="majorHAnsi" w:cstheme="majorHAnsi"/>
        </w:rPr>
      </w:pPr>
    </w:p>
    <w:p w14:paraId="1861D745" w14:textId="374E99A0" w:rsidR="00001296" w:rsidRPr="00001296" w:rsidRDefault="00001296" w:rsidP="00001296">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rPr>
      </w:pPr>
      <w:r w:rsidRPr="00001296">
        <w:rPr>
          <w:rFonts w:asciiTheme="majorHAnsi" w:hAnsiTheme="majorHAnsi" w:cstheme="majorHAnsi"/>
          <w:b/>
          <w:sz w:val="28"/>
        </w:rPr>
        <w:t>L’impact positif</w:t>
      </w:r>
      <w:r w:rsidR="004D760B">
        <w:rPr>
          <w:rFonts w:asciiTheme="majorHAnsi" w:hAnsiTheme="majorHAnsi" w:cstheme="majorHAnsi"/>
          <w:b/>
          <w:sz w:val="28"/>
        </w:rPr>
        <w:t xml:space="preserve"> des initiatives</w:t>
      </w:r>
      <w:r w:rsidRPr="00001296">
        <w:rPr>
          <w:rFonts w:asciiTheme="majorHAnsi" w:hAnsiTheme="majorHAnsi" w:cstheme="majorHAnsi"/>
          <w:b/>
          <w:sz w:val="28"/>
        </w:rPr>
        <w:t xml:space="preserve"> </w:t>
      </w:r>
      <w:r>
        <w:rPr>
          <w:rFonts w:asciiTheme="majorHAnsi" w:hAnsiTheme="majorHAnsi" w:cstheme="majorHAnsi"/>
          <w:b/>
          <w:sz w:val="28"/>
        </w:rPr>
        <w:t>sur le</w:t>
      </w:r>
      <w:r w:rsidRPr="00001296">
        <w:rPr>
          <w:rFonts w:asciiTheme="majorHAnsi" w:hAnsiTheme="majorHAnsi" w:cstheme="majorHAnsi"/>
          <w:b/>
          <w:sz w:val="28"/>
        </w:rPr>
        <w:t xml:space="preserve"> maintien de lien social pour les personnes concernées</w:t>
      </w:r>
    </w:p>
    <w:p w14:paraId="7C5DF857" w14:textId="77777777" w:rsidR="00A76B9A" w:rsidRPr="00001296" w:rsidRDefault="00A76B9A" w:rsidP="00A76B9A">
      <w:pPr>
        <w:pBdr>
          <w:top w:val="nil"/>
          <w:left w:val="nil"/>
          <w:bottom w:val="nil"/>
          <w:right w:val="nil"/>
          <w:between w:val="nil"/>
        </w:pBdr>
        <w:spacing w:after="0" w:line="240" w:lineRule="auto"/>
        <w:rPr>
          <w:rFonts w:asciiTheme="majorHAnsi" w:hAnsiTheme="majorHAnsi" w:cstheme="majorHAnsi"/>
          <w:b/>
          <w:i/>
          <w:lang w:val="fr-FR"/>
        </w:rPr>
      </w:pPr>
    </w:p>
    <w:p w14:paraId="0B3A691F" w14:textId="1819BCBD"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 xml:space="preserve">Les huit initiatives observées ont, à des degrés divers, contribué à maintenir une forme de lien social pour les personnes en situation de handicap. </w:t>
      </w:r>
      <w:r w:rsidR="008F6A5F">
        <w:rPr>
          <w:rFonts w:asciiTheme="majorHAnsi" w:hAnsiTheme="majorHAnsi" w:cstheme="majorHAnsi"/>
        </w:rPr>
        <w:t>Résumé de</w:t>
      </w:r>
      <w:r w:rsidRPr="00D506FC">
        <w:rPr>
          <w:rFonts w:asciiTheme="majorHAnsi" w:hAnsiTheme="majorHAnsi" w:cstheme="majorHAnsi"/>
        </w:rPr>
        <w:t xml:space="preserve"> la manière dont les associations interrogées ont pu proposer des formes variées de lien social :</w:t>
      </w:r>
    </w:p>
    <w:p w14:paraId="0B3A6921"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tbl>
      <w:tblPr>
        <w:tblStyle w:val="a0"/>
        <w:tblW w:w="97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3570"/>
        <w:gridCol w:w="3450"/>
      </w:tblGrid>
      <w:tr w:rsidR="008E50E2" w:rsidRPr="00D506FC" w14:paraId="0B3A6925" w14:textId="77777777">
        <w:tc>
          <w:tcPr>
            <w:tcW w:w="2745" w:type="dxa"/>
            <w:shd w:val="clear" w:color="auto" w:fill="D9D9D9"/>
            <w:tcMar>
              <w:top w:w="100" w:type="dxa"/>
              <w:left w:w="100" w:type="dxa"/>
              <w:bottom w:w="100" w:type="dxa"/>
              <w:right w:w="100" w:type="dxa"/>
            </w:tcMar>
          </w:tcPr>
          <w:p w14:paraId="0B3A6922" w14:textId="77777777" w:rsidR="008E50E2" w:rsidRPr="00D506FC" w:rsidRDefault="0091034B">
            <w:pPr>
              <w:widowControl w:val="0"/>
              <w:pBdr>
                <w:top w:val="nil"/>
                <w:left w:val="nil"/>
                <w:bottom w:val="nil"/>
                <w:right w:val="nil"/>
                <w:between w:val="nil"/>
              </w:pBdr>
              <w:spacing w:after="0" w:line="240" w:lineRule="auto"/>
              <w:jc w:val="center"/>
              <w:rPr>
                <w:rFonts w:asciiTheme="majorHAnsi" w:hAnsiTheme="majorHAnsi" w:cstheme="majorHAnsi"/>
                <w:b/>
                <w:sz w:val="18"/>
                <w:szCs w:val="18"/>
              </w:rPr>
            </w:pPr>
            <w:r w:rsidRPr="00D506FC">
              <w:rPr>
                <w:rFonts w:asciiTheme="majorHAnsi" w:hAnsiTheme="majorHAnsi" w:cstheme="majorHAnsi"/>
                <w:b/>
                <w:sz w:val="18"/>
                <w:szCs w:val="18"/>
              </w:rPr>
              <w:t>Les dimensions du lien social</w:t>
            </w:r>
          </w:p>
        </w:tc>
        <w:tc>
          <w:tcPr>
            <w:tcW w:w="3570" w:type="dxa"/>
            <w:shd w:val="clear" w:color="auto" w:fill="D9D9D9"/>
            <w:tcMar>
              <w:top w:w="100" w:type="dxa"/>
              <w:left w:w="100" w:type="dxa"/>
              <w:bottom w:w="100" w:type="dxa"/>
              <w:right w:w="100" w:type="dxa"/>
            </w:tcMar>
          </w:tcPr>
          <w:p w14:paraId="0B3A6923" w14:textId="77777777" w:rsidR="008E50E2" w:rsidRPr="00D506FC" w:rsidRDefault="0091034B">
            <w:pPr>
              <w:widowControl w:val="0"/>
              <w:pBdr>
                <w:top w:val="nil"/>
                <w:left w:val="nil"/>
                <w:bottom w:val="nil"/>
                <w:right w:val="nil"/>
                <w:between w:val="nil"/>
              </w:pBdr>
              <w:spacing w:after="0" w:line="240" w:lineRule="auto"/>
              <w:jc w:val="center"/>
              <w:rPr>
                <w:rFonts w:asciiTheme="majorHAnsi" w:hAnsiTheme="majorHAnsi" w:cstheme="majorHAnsi"/>
                <w:b/>
                <w:sz w:val="18"/>
                <w:szCs w:val="18"/>
              </w:rPr>
            </w:pPr>
            <w:r w:rsidRPr="00D506FC">
              <w:rPr>
                <w:rFonts w:asciiTheme="majorHAnsi" w:hAnsiTheme="majorHAnsi" w:cstheme="majorHAnsi"/>
                <w:b/>
                <w:sz w:val="18"/>
                <w:szCs w:val="18"/>
              </w:rPr>
              <w:t>Ce qu’ont proposé les associations pour maintenir le lien social</w:t>
            </w:r>
          </w:p>
        </w:tc>
        <w:tc>
          <w:tcPr>
            <w:tcW w:w="3450" w:type="dxa"/>
            <w:shd w:val="clear" w:color="auto" w:fill="D9D9D9"/>
            <w:tcMar>
              <w:top w:w="100" w:type="dxa"/>
              <w:left w:w="100" w:type="dxa"/>
              <w:bottom w:w="100" w:type="dxa"/>
              <w:right w:w="100" w:type="dxa"/>
            </w:tcMar>
          </w:tcPr>
          <w:p w14:paraId="0B3A6924" w14:textId="77777777" w:rsidR="008E50E2" w:rsidRPr="00D506FC" w:rsidRDefault="0091034B">
            <w:pPr>
              <w:widowControl w:val="0"/>
              <w:pBdr>
                <w:top w:val="nil"/>
                <w:left w:val="nil"/>
                <w:bottom w:val="nil"/>
                <w:right w:val="nil"/>
                <w:between w:val="nil"/>
              </w:pBdr>
              <w:spacing w:after="0" w:line="240" w:lineRule="auto"/>
              <w:jc w:val="center"/>
              <w:rPr>
                <w:rFonts w:asciiTheme="majorHAnsi" w:hAnsiTheme="majorHAnsi" w:cstheme="majorHAnsi"/>
                <w:b/>
                <w:sz w:val="18"/>
                <w:szCs w:val="18"/>
              </w:rPr>
            </w:pPr>
            <w:r w:rsidRPr="00D506FC">
              <w:rPr>
                <w:rFonts w:asciiTheme="majorHAnsi" w:hAnsiTheme="majorHAnsi" w:cstheme="majorHAnsi"/>
                <w:b/>
                <w:sz w:val="18"/>
                <w:szCs w:val="18"/>
              </w:rPr>
              <w:t>Ce qu’en disent les personnes concernées</w:t>
            </w:r>
          </w:p>
        </w:tc>
      </w:tr>
      <w:tr w:rsidR="008E50E2" w:rsidRPr="00D506FC" w14:paraId="0B3A6929" w14:textId="77777777">
        <w:tc>
          <w:tcPr>
            <w:tcW w:w="2745" w:type="dxa"/>
            <w:shd w:val="clear" w:color="auto" w:fill="auto"/>
            <w:tcMar>
              <w:top w:w="100" w:type="dxa"/>
              <w:left w:w="100" w:type="dxa"/>
              <w:bottom w:w="100" w:type="dxa"/>
              <w:right w:w="100" w:type="dxa"/>
            </w:tcMar>
          </w:tcPr>
          <w:p w14:paraId="0B3A6926"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#1 : Avoir des activités</w:t>
            </w:r>
          </w:p>
        </w:tc>
        <w:tc>
          <w:tcPr>
            <w:tcW w:w="3570" w:type="dxa"/>
            <w:shd w:val="clear" w:color="auto" w:fill="auto"/>
            <w:tcMar>
              <w:top w:w="100" w:type="dxa"/>
              <w:left w:w="100" w:type="dxa"/>
              <w:bottom w:w="100" w:type="dxa"/>
              <w:right w:w="100" w:type="dxa"/>
            </w:tcMar>
          </w:tcPr>
          <w:p w14:paraId="0B3A6927" w14:textId="6684AC78"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Des activités et des temps collectifs essentiellement en visio</w:t>
            </w:r>
            <w:r w:rsidR="00FB6EC0">
              <w:rPr>
                <w:rFonts w:asciiTheme="majorHAnsi" w:hAnsiTheme="majorHAnsi" w:cstheme="majorHAnsi"/>
                <w:sz w:val="18"/>
                <w:szCs w:val="18"/>
              </w:rPr>
              <w:t>conférence</w:t>
            </w:r>
            <w:r w:rsidRPr="00D506FC">
              <w:rPr>
                <w:rFonts w:asciiTheme="majorHAnsi" w:hAnsiTheme="majorHAnsi" w:cstheme="majorHAnsi"/>
                <w:sz w:val="18"/>
                <w:szCs w:val="18"/>
              </w:rPr>
              <w:t xml:space="preserve"> pour lutter contre </w:t>
            </w:r>
            <w:r w:rsidR="00FB6EC0" w:rsidRPr="00D506FC">
              <w:rPr>
                <w:rFonts w:asciiTheme="majorHAnsi" w:hAnsiTheme="majorHAnsi" w:cstheme="majorHAnsi"/>
                <w:sz w:val="18"/>
                <w:szCs w:val="18"/>
              </w:rPr>
              <w:t>désœuvrement</w:t>
            </w:r>
            <w:r w:rsidRPr="00D506FC">
              <w:rPr>
                <w:rFonts w:asciiTheme="majorHAnsi" w:hAnsiTheme="majorHAnsi" w:cstheme="majorHAnsi"/>
                <w:sz w:val="18"/>
                <w:szCs w:val="18"/>
              </w:rPr>
              <w:t xml:space="preserve"> (session de sport, cours de cuisine, etc.)</w:t>
            </w:r>
          </w:p>
        </w:tc>
        <w:tc>
          <w:tcPr>
            <w:tcW w:w="3450" w:type="dxa"/>
            <w:shd w:val="clear" w:color="auto" w:fill="auto"/>
            <w:tcMar>
              <w:top w:w="100" w:type="dxa"/>
              <w:left w:w="100" w:type="dxa"/>
              <w:bottom w:w="100" w:type="dxa"/>
              <w:right w:w="100" w:type="dxa"/>
            </w:tcMar>
          </w:tcPr>
          <w:p w14:paraId="0B3A6928"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Nathalie m’a envoyé un message. Elle proposait qu’on envoie quelques photos, mais pas des photos de nous. J’ai envoyé des photos des fleurs du jardin – j’aime bien la nature - et aussi de meringues qu’on a cuisinées : ça m’a occupé ! »</w:t>
            </w:r>
          </w:p>
        </w:tc>
      </w:tr>
      <w:tr w:rsidR="008E50E2" w:rsidRPr="00D506FC" w14:paraId="0B3A6933" w14:textId="77777777">
        <w:tc>
          <w:tcPr>
            <w:tcW w:w="2745" w:type="dxa"/>
            <w:shd w:val="clear" w:color="auto" w:fill="auto"/>
            <w:tcMar>
              <w:top w:w="100" w:type="dxa"/>
              <w:left w:w="100" w:type="dxa"/>
              <w:bottom w:w="100" w:type="dxa"/>
              <w:right w:w="100" w:type="dxa"/>
            </w:tcMar>
          </w:tcPr>
          <w:p w14:paraId="0B3A692A"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#2 : Être informé</w:t>
            </w:r>
          </w:p>
        </w:tc>
        <w:tc>
          <w:tcPr>
            <w:tcW w:w="3570" w:type="dxa"/>
            <w:shd w:val="clear" w:color="auto" w:fill="auto"/>
            <w:tcMar>
              <w:top w:w="100" w:type="dxa"/>
              <w:left w:w="100" w:type="dxa"/>
              <w:bottom w:w="100" w:type="dxa"/>
              <w:right w:w="100" w:type="dxa"/>
            </w:tcMar>
          </w:tcPr>
          <w:p w14:paraId="0B3A692B" w14:textId="0AD97135"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La diffusion d’informations crédibles, contextualisées, personnalisées et en réponse à des préoccupations spécifiques aux personnes en situation de handicap (au sein de groupes de parole, par des contacts directs, au travers de temps conviviaux)</w:t>
            </w:r>
          </w:p>
        </w:tc>
        <w:tc>
          <w:tcPr>
            <w:tcW w:w="3450" w:type="dxa"/>
            <w:shd w:val="clear" w:color="auto" w:fill="auto"/>
            <w:tcMar>
              <w:top w:w="100" w:type="dxa"/>
              <w:left w:w="100" w:type="dxa"/>
              <w:bottom w:w="100" w:type="dxa"/>
              <w:right w:w="100" w:type="dxa"/>
            </w:tcMar>
          </w:tcPr>
          <w:p w14:paraId="0B3A692C"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L’association a fait un magnifique travail sur l’information pendant la crise. Elle nous donnait des recommandations et nous transmettait les bonnes pratiques de l’ARS »</w:t>
            </w:r>
          </w:p>
          <w:p w14:paraId="0B3A692D"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w:t>
            </w:r>
          </w:p>
          <w:p w14:paraId="0B3A692E"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Ces informations étaient spécifiques et il n’y avait que l’AFM-Téléthon qui m’envoyait des trucs pour savoir ce qu’il en était d’une manière précise »</w:t>
            </w:r>
          </w:p>
          <w:p w14:paraId="0B3A692F"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w:t>
            </w:r>
          </w:p>
          <w:p w14:paraId="0B3A6930"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lastRenderedPageBreak/>
              <w:t>« Des équipes ont effectué un travail d’explication quotidien auprès de personnes pour qu’elles restent à domicile et ne sortent pas en dehors du cadre légal »</w:t>
            </w:r>
          </w:p>
          <w:p w14:paraId="0B3A6931" w14:textId="77777777" w:rsidR="008E50E2" w:rsidRPr="00D506FC" w:rsidRDefault="008E50E2">
            <w:pPr>
              <w:widowControl w:val="0"/>
              <w:pBdr>
                <w:top w:val="nil"/>
                <w:left w:val="nil"/>
                <w:bottom w:val="nil"/>
                <w:right w:val="nil"/>
                <w:between w:val="nil"/>
              </w:pBdr>
              <w:spacing w:after="0" w:line="240" w:lineRule="auto"/>
              <w:rPr>
                <w:rFonts w:asciiTheme="majorHAnsi" w:hAnsiTheme="majorHAnsi" w:cstheme="majorHAnsi"/>
                <w:sz w:val="18"/>
                <w:szCs w:val="18"/>
              </w:rPr>
            </w:pPr>
          </w:p>
          <w:p w14:paraId="0B3A6932"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highlight w:val="yellow"/>
              </w:rPr>
            </w:pPr>
            <w:r w:rsidRPr="004B7813">
              <w:rPr>
                <w:rFonts w:asciiTheme="majorHAnsi" w:hAnsiTheme="majorHAnsi" w:cstheme="majorHAnsi"/>
                <w:sz w:val="18"/>
                <w:szCs w:val="18"/>
              </w:rPr>
              <w:t>« Beaucoup nous remercie. Ils nous disent qu’ils ne savaient pas ce qu’ils étaient autorisés à faire ou non et que nos informations les ont aidés. »</w:t>
            </w:r>
          </w:p>
        </w:tc>
      </w:tr>
      <w:tr w:rsidR="008E50E2" w:rsidRPr="00D506FC" w14:paraId="0B3A6939" w14:textId="77777777">
        <w:tc>
          <w:tcPr>
            <w:tcW w:w="2745" w:type="dxa"/>
            <w:shd w:val="clear" w:color="auto" w:fill="auto"/>
            <w:tcMar>
              <w:top w:w="100" w:type="dxa"/>
              <w:left w:w="100" w:type="dxa"/>
              <w:bottom w:w="100" w:type="dxa"/>
              <w:right w:w="100" w:type="dxa"/>
            </w:tcMar>
          </w:tcPr>
          <w:p w14:paraId="0B3A6934"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lastRenderedPageBreak/>
              <w:t>Dimension #3 : Échanger avec d’autres</w:t>
            </w:r>
          </w:p>
        </w:tc>
        <w:tc>
          <w:tcPr>
            <w:tcW w:w="3570" w:type="dxa"/>
            <w:shd w:val="clear" w:color="auto" w:fill="auto"/>
            <w:tcMar>
              <w:top w:w="100" w:type="dxa"/>
              <w:left w:w="100" w:type="dxa"/>
              <w:bottom w:w="100" w:type="dxa"/>
              <w:right w:w="100" w:type="dxa"/>
            </w:tcMar>
          </w:tcPr>
          <w:p w14:paraId="0B3A6935" w14:textId="50FC771A"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La création de nouveaux espaces collectifs de parole et de convivialité (essentiellement via des temps en visio</w:t>
            </w:r>
            <w:r w:rsidR="00674C36">
              <w:rPr>
                <w:rFonts w:asciiTheme="majorHAnsi" w:hAnsiTheme="majorHAnsi" w:cstheme="majorHAnsi"/>
                <w:sz w:val="18"/>
                <w:szCs w:val="18"/>
              </w:rPr>
              <w:t>conférence</w:t>
            </w:r>
            <w:r w:rsidRPr="00D506FC">
              <w:rPr>
                <w:rFonts w:asciiTheme="majorHAnsi" w:hAnsiTheme="majorHAnsi" w:cstheme="majorHAnsi"/>
                <w:sz w:val="18"/>
                <w:szCs w:val="18"/>
              </w:rPr>
              <w:t>)</w:t>
            </w:r>
          </w:p>
        </w:tc>
        <w:tc>
          <w:tcPr>
            <w:tcW w:w="3450" w:type="dxa"/>
            <w:shd w:val="clear" w:color="auto" w:fill="auto"/>
            <w:tcMar>
              <w:top w:w="100" w:type="dxa"/>
              <w:left w:w="100" w:type="dxa"/>
              <w:bottom w:w="100" w:type="dxa"/>
              <w:right w:w="100" w:type="dxa"/>
            </w:tcMar>
          </w:tcPr>
          <w:p w14:paraId="0B3A6936"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La Radio Roue Libre c’est du lien partout. Les gens pouvaient parler de leurs angoisses, mais c'était aussi la joie, le bonheur de rire ensemble »</w:t>
            </w:r>
          </w:p>
          <w:p w14:paraId="0B3A6937"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w:t>
            </w:r>
          </w:p>
          <w:p w14:paraId="0B3A6938" w14:textId="52D8AA29"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Ils m’ont dit : ‘ce n’est pas intéressant de faire du sport tout seul. On préfère le faire avec d’autres’. C’est là que sont nées les </w:t>
            </w:r>
            <w:r w:rsidR="00674C36" w:rsidRPr="00D506FC">
              <w:rPr>
                <w:rFonts w:asciiTheme="majorHAnsi" w:hAnsiTheme="majorHAnsi" w:cstheme="majorHAnsi"/>
                <w:sz w:val="18"/>
                <w:szCs w:val="18"/>
              </w:rPr>
              <w:t>visio</w:t>
            </w:r>
            <w:r w:rsidR="00674C36">
              <w:rPr>
                <w:rFonts w:asciiTheme="majorHAnsi" w:hAnsiTheme="majorHAnsi" w:cstheme="majorHAnsi"/>
                <w:sz w:val="18"/>
                <w:szCs w:val="18"/>
              </w:rPr>
              <w:t>conférence</w:t>
            </w:r>
            <w:r w:rsidR="00FB6EC0">
              <w:rPr>
                <w:rFonts w:asciiTheme="majorHAnsi" w:hAnsiTheme="majorHAnsi" w:cstheme="majorHAnsi"/>
                <w:sz w:val="18"/>
                <w:szCs w:val="18"/>
              </w:rPr>
              <w:t>s</w:t>
            </w:r>
            <w:r w:rsidR="00674C36" w:rsidRPr="00D506FC">
              <w:rPr>
                <w:rFonts w:asciiTheme="majorHAnsi" w:hAnsiTheme="majorHAnsi" w:cstheme="majorHAnsi"/>
                <w:sz w:val="18"/>
                <w:szCs w:val="18"/>
              </w:rPr>
              <w:t xml:space="preserve"> </w:t>
            </w:r>
            <w:r w:rsidRPr="00D506FC">
              <w:rPr>
                <w:rFonts w:asciiTheme="majorHAnsi" w:hAnsiTheme="majorHAnsi" w:cstheme="majorHAnsi"/>
                <w:sz w:val="18"/>
                <w:szCs w:val="18"/>
              </w:rPr>
              <w:t>en direct sur Zoom »</w:t>
            </w:r>
          </w:p>
        </w:tc>
      </w:tr>
      <w:tr w:rsidR="008E50E2" w:rsidRPr="00D506FC" w14:paraId="0B3A693F" w14:textId="77777777">
        <w:tc>
          <w:tcPr>
            <w:tcW w:w="2745" w:type="dxa"/>
            <w:shd w:val="clear" w:color="auto" w:fill="auto"/>
            <w:tcMar>
              <w:top w:w="100" w:type="dxa"/>
              <w:left w:w="100" w:type="dxa"/>
              <w:bottom w:w="100" w:type="dxa"/>
              <w:right w:w="100" w:type="dxa"/>
            </w:tcMar>
          </w:tcPr>
          <w:p w14:paraId="0B3A693A"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#4 : Prendre et donner des nouvelles</w:t>
            </w:r>
          </w:p>
        </w:tc>
        <w:tc>
          <w:tcPr>
            <w:tcW w:w="3570" w:type="dxa"/>
            <w:shd w:val="clear" w:color="auto" w:fill="auto"/>
            <w:tcMar>
              <w:top w:w="100" w:type="dxa"/>
              <w:left w:w="100" w:type="dxa"/>
              <w:bottom w:w="100" w:type="dxa"/>
              <w:right w:w="100" w:type="dxa"/>
            </w:tcMar>
          </w:tcPr>
          <w:p w14:paraId="0B3A693B"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Des dispositifs pour recréer simplement du lien, s’assurer que les personnes concernées ne sont pas en difficultés, et le cas échéant pour les orienter vers des aides (appels téléphoniques, envoi de photos, etc.)</w:t>
            </w:r>
          </w:p>
        </w:tc>
        <w:tc>
          <w:tcPr>
            <w:tcW w:w="3450" w:type="dxa"/>
            <w:shd w:val="clear" w:color="auto" w:fill="auto"/>
            <w:tcMar>
              <w:top w:w="100" w:type="dxa"/>
              <w:left w:w="100" w:type="dxa"/>
              <w:bottom w:w="100" w:type="dxa"/>
              <w:right w:w="100" w:type="dxa"/>
            </w:tcMar>
          </w:tcPr>
          <w:p w14:paraId="0B3A693C"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Ce qui m’a plu, c’est le fait qu’on m'appelle non pas pour m’imposer quelque chose, mais simplement pour me demander des nouvelles… »</w:t>
            </w:r>
          </w:p>
          <w:p w14:paraId="0B3A693D"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w:t>
            </w:r>
          </w:p>
          <w:p w14:paraId="0B3A693E"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J’ai trouvé que c’était une bonne façon de donner des nouvelles. J’ai pris des photos de recettes que j’ai faites, histoire de dire ce que l’on fait. Ma spécialité, ce sont les cookies ! » </w:t>
            </w:r>
          </w:p>
        </w:tc>
      </w:tr>
      <w:tr w:rsidR="008E50E2" w:rsidRPr="00D506FC" w14:paraId="0B3A6945" w14:textId="77777777">
        <w:tc>
          <w:tcPr>
            <w:tcW w:w="2745" w:type="dxa"/>
            <w:shd w:val="clear" w:color="auto" w:fill="auto"/>
            <w:tcMar>
              <w:top w:w="100" w:type="dxa"/>
              <w:left w:w="100" w:type="dxa"/>
              <w:bottom w:w="100" w:type="dxa"/>
              <w:right w:w="100" w:type="dxa"/>
            </w:tcMar>
          </w:tcPr>
          <w:p w14:paraId="0B3A6940"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#5 : Avoir un rythme dans la journée</w:t>
            </w:r>
          </w:p>
        </w:tc>
        <w:tc>
          <w:tcPr>
            <w:tcW w:w="3570" w:type="dxa"/>
            <w:shd w:val="clear" w:color="auto" w:fill="auto"/>
            <w:tcMar>
              <w:top w:w="100" w:type="dxa"/>
              <w:left w:w="100" w:type="dxa"/>
              <w:bottom w:w="100" w:type="dxa"/>
              <w:right w:w="100" w:type="dxa"/>
            </w:tcMar>
          </w:tcPr>
          <w:p w14:paraId="0B3A6941"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Des temps de rencontres ou d’échanges virtuels qui font sortir de la monotonie et de la linéarité d’une journée confinée, souvent organisés à heure fixe</w:t>
            </w:r>
          </w:p>
        </w:tc>
        <w:tc>
          <w:tcPr>
            <w:tcW w:w="3450" w:type="dxa"/>
            <w:shd w:val="clear" w:color="auto" w:fill="auto"/>
            <w:tcMar>
              <w:top w:w="100" w:type="dxa"/>
              <w:left w:w="100" w:type="dxa"/>
              <w:bottom w:w="100" w:type="dxa"/>
              <w:right w:w="100" w:type="dxa"/>
            </w:tcMar>
          </w:tcPr>
          <w:p w14:paraId="0B3A6942"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Quand je sais que j’ai un rdv sur zoom, ça me permet de m’activer. Je sais que j’ai une tâche à faire, je me lève, je fais des choses. Sinon, je dors »</w:t>
            </w:r>
          </w:p>
          <w:p w14:paraId="0B3A6943"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 </w:t>
            </w:r>
          </w:p>
          <w:p w14:paraId="0B3A6944"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Avoir un rdv programmé dans la journée, quand toutes les journées sont longues et se ressemblent, ça compte ! »</w:t>
            </w:r>
          </w:p>
        </w:tc>
      </w:tr>
      <w:tr w:rsidR="008E50E2" w:rsidRPr="00D506FC" w14:paraId="0B3A694B" w14:textId="77777777">
        <w:tc>
          <w:tcPr>
            <w:tcW w:w="2745" w:type="dxa"/>
            <w:shd w:val="clear" w:color="auto" w:fill="auto"/>
            <w:tcMar>
              <w:top w:w="100" w:type="dxa"/>
              <w:left w:w="100" w:type="dxa"/>
              <w:bottom w:w="100" w:type="dxa"/>
              <w:right w:w="100" w:type="dxa"/>
            </w:tcMar>
          </w:tcPr>
          <w:p w14:paraId="0B3A6946"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#6 : Voir</w:t>
            </w:r>
            <w:r w:rsidRPr="00D506FC">
              <w:rPr>
                <w:rFonts w:asciiTheme="majorHAnsi" w:hAnsiTheme="majorHAnsi" w:cstheme="majorHAnsi"/>
                <w:sz w:val="18"/>
                <w:szCs w:val="18"/>
              </w:rPr>
              <w:t xml:space="preserve"> </w:t>
            </w:r>
            <w:r w:rsidRPr="00D506FC">
              <w:rPr>
                <w:rFonts w:asciiTheme="majorHAnsi" w:hAnsiTheme="majorHAnsi" w:cstheme="majorHAnsi"/>
                <w:b/>
                <w:sz w:val="18"/>
                <w:szCs w:val="18"/>
              </w:rPr>
              <w:t>le proche entourage</w:t>
            </w:r>
          </w:p>
        </w:tc>
        <w:tc>
          <w:tcPr>
            <w:tcW w:w="3570" w:type="dxa"/>
            <w:shd w:val="clear" w:color="auto" w:fill="auto"/>
            <w:tcMar>
              <w:top w:w="100" w:type="dxa"/>
              <w:left w:w="100" w:type="dxa"/>
              <w:bottom w:w="100" w:type="dxa"/>
              <w:right w:w="100" w:type="dxa"/>
            </w:tcMar>
          </w:tcPr>
          <w:p w14:paraId="0B3A6947"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xml:space="preserve">Des rendez-vous réguliers (comme les groupes de parole) avec des pairs </w:t>
            </w:r>
          </w:p>
        </w:tc>
        <w:tc>
          <w:tcPr>
            <w:tcW w:w="3450" w:type="dxa"/>
            <w:shd w:val="clear" w:color="auto" w:fill="auto"/>
            <w:tcMar>
              <w:top w:w="100" w:type="dxa"/>
              <w:left w:w="100" w:type="dxa"/>
              <w:bottom w:w="100" w:type="dxa"/>
              <w:right w:w="100" w:type="dxa"/>
            </w:tcMar>
          </w:tcPr>
          <w:p w14:paraId="0B3A6948" w14:textId="1A0271CD" w:rsidR="008E50E2" w:rsidRPr="004B7813"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4B7813">
              <w:rPr>
                <w:rFonts w:asciiTheme="majorHAnsi" w:hAnsiTheme="majorHAnsi" w:cstheme="majorHAnsi"/>
                <w:sz w:val="18"/>
                <w:szCs w:val="18"/>
              </w:rPr>
              <w:t xml:space="preserve">“Quand il y a eu les </w:t>
            </w:r>
            <w:r w:rsidR="00674C36" w:rsidRPr="00D506FC">
              <w:rPr>
                <w:rFonts w:asciiTheme="majorHAnsi" w:hAnsiTheme="majorHAnsi" w:cstheme="majorHAnsi"/>
                <w:sz w:val="18"/>
                <w:szCs w:val="18"/>
              </w:rPr>
              <w:t>visio</w:t>
            </w:r>
            <w:r w:rsidR="00674C36">
              <w:rPr>
                <w:rFonts w:asciiTheme="majorHAnsi" w:hAnsiTheme="majorHAnsi" w:cstheme="majorHAnsi"/>
                <w:sz w:val="18"/>
                <w:szCs w:val="18"/>
              </w:rPr>
              <w:t>conférences</w:t>
            </w:r>
            <w:r w:rsidRPr="004B7813">
              <w:rPr>
                <w:rFonts w:asciiTheme="majorHAnsi" w:hAnsiTheme="majorHAnsi" w:cstheme="majorHAnsi"/>
                <w:sz w:val="18"/>
                <w:szCs w:val="18"/>
              </w:rPr>
              <w:t>, [mon fils] a plus adhéré. Il était même partant, de voir les autres, d’écouter comment les autres vivaient le confinement. »</w:t>
            </w:r>
          </w:p>
          <w:p w14:paraId="0B3A6949" w14:textId="77777777" w:rsidR="008E50E2" w:rsidRPr="004B7813" w:rsidRDefault="008E50E2">
            <w:pPr>
              <w:widowControl w:val="0"/>
              <w:pBdr>
                <w:top w:val="nil"/>
                <w:left w:val="nil"/>
                <w:bottom w:val="nil"/>
                <w:right w:val="nil"/>
                <w:between w:val="nil"/>
              </w:pBdr>
              <w:spacing w:after="0" w:line="240" w:lineRule="auto"/>
              <w:rPr>
                <w:rFonts w:asciiTheme="majorHAnsi" w:hAnsiTheme="majorHAnsi" w:cstheme="majorHAnsi"/>
                <w:sz w:val="18"/>
                <w:szCs w:val="18"/>
              </w:rPr>
            </w:pPr>
          </w:p>
          <w:p w14:paraId="0B3A694A" w14:textId="74A0EEE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highlight w:val="yellow"/>
              </w:rPr>
            </w:pPr>
            <w:r w:rsidRPr="004B7813">
              <w:rPr>
                <w:rFonts w:asciiTheme="majorHAnsi" w:hAnsiTheme="majorHAnsi" w:cstheme="majorHAnsi"/>
                <w:sz w:val="18"/>
                <w:szCs w:val="18"/>
              </w:rPr>
              <w:t xml:space="preserve">“ [les rdv en </w:t>
            </w:r>
            <w:r w:rsidR="00674C36" w:rsidRPr="00D506FC">
              <w:rPr>
                <w:rFonts w:asciiTheme="majorHAnsi" w:hAnsiTheme="majorHAnsi" w:cstheme="majorHAnsi"/>
                <w:sz w:val="18"/>
                <w:szCs w:val="18"/>
              </w:rPr>
              <w:t>visio</w:t>
            </w:r>
            <w:r w:rsidR="00674C36">
              <w:rPr>
                <w:rFonts w:asciiTheme="majorHAnsi" w:hAnsiTheme="majorHAnsi" w:cstheme="majorHAnsi"/>
                <w:sz w:val="18"/>
                <w:szCs w:val="18"/>
              </w:rPr>
              <w:t>conférence</w:t>
            </w:r>
            <w:r w:rsidRPr="004B7813">
              <w:rPr>
                <w:rFonts w:asciiTheme="majorHAnsi" w:hAnsiTheme="majorHAnsi" w:cstheme="majorHAnsi"/>
                <w:sz w:val="18"/>
                <w:szCs w:val="18"/>
              </w:rPr>
              <w:t>] répondait au besoin de continuer à être en lien avec les autres bénéficiaires et l’association. (...) Ça a participé à ce que je garde le moral pendant le confinement. »</w:t>
            </w:r>
          </w:p>
        </w:tc>
      </w:tr>
      <w:tr w:rsidR="008E50E2" w:rsidRPr="00D506FC" w14:paraId="0B3A694F" w14:textId="77777777">
        <w:tc>
          <w:tcPr>
            <w:tcW w:w="2745" w:type="dxa"/>
            <w:shd w:val="clear" w:color="auto" w:fill="auto"/>
            <w:tcMar>
              <w:top w:w="100" w:type="dxa"/>
              <w:left w:w="100" w:type="dxa"/>
              <w:bottom w:w="100" w:type="dxa"/>
              <w:right w:w="100" w:type="dxa"/>
            </w:tcMar>
          </w:tcPr>
          <w:p w14:paraId="0B3A694C"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b/>
                <w:sz w:val="18"/>
                <w:szCs w:val="18"/>
              </w:rPr>
              <w:t>Dimension #7 : Accéder à des prestations de soin</w:t>
            </w:r>
          </w:p>
        </w:tc>
        <w:tc>
          <w:tcPr>
            <w:tcW w:w="3570" w:type="dxa"/>
            <w:shd w:val="clear" w:color="auto" w:fill="auto"/>
            <w:tcMar>
              <w:top w:w="100" w:type="dxa"/>
              <w:left w:w="100" w:type="dxa"/>
              <w:bottom w:w="100" w:type="dxa"/>
              <w:right w:w="100" w:type="dxa"/>
            </w:tcMar>
          </w:tcPr>
          <w:p w14:paraId="0B3A694D" w14:textId="77777777"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Dans le cadre des groupes de parole ou des prises de contact individualisés, une orientation vers des professionnels de santé</w:t>
            </w:r>
          </w:p>
        </w:tc>
        <w:tc>
          <w:tcPr>
            <w:tcW w:w="3450" w:type="dxa"/>
            <w:shd w:val="clear" w:color="auto" w:fill="auto"/>
            <w:tcMar>
              <w:top w:w="100" w:type="dxa"/>
              <w:left w:w="100" w:type="dxa"/>
              <w:bottom w:w="100" w:type="dxa"/>
              <w:right w:w="100" w:type="dxa"/>
            </w:tcMar>
          </w:tcPr>
          <w:p w14:paraId="0B3A694E" w14:textId="3E0F4A68" w:rsidR="008E50E2" w:rsidRPr="00D506FC" w:rsidRDefault="0091034B">
            <w:pPr>
              <w:widowControl w:val="0"/>
              <w:pBdr>
                <w:top w:val="nil"/>
                <w:left w:val="nil"/>
                <w:bottom w:val="nil"/>
                <w:right w:val="nil"/>
                <w:between w:val="nil"/>
              </w:pBdr>
              <w:spacing w:after="0" w:line="240" w:lineRule="auto"/>
              <w:rPr>
                <w:rFonts w:asciiTheme="majorHAnsi" w:hAnsiTheme="majorHAnsi" w:cstheme="majorHAnsi"/>
                <w:sz w:val="18"/>
                <w:szCs w:val="18"/>
              </w:rPr>
            </w:pPr>
            <w:r w:rsidRPr="00D506FC">
              <w:rPr>
                <w:rFonts w:asciiTheme="majorHAnsi" w:hAnsiTheme="majorHAnsi" w:cstheme="majorHAnsi"/>
                <w:sz w:val="18"/>
                <w:szCs w:val="18"/>
              </w:rPr>
              <w:t>« L’accès aux soins a été difficile. Il y a eu de vraies difficultés en cas d’épilepsie ou de décompensation. Pour y pallier, les associations ont mis en place au fur-et-à-mesure des partenariats avec les médecins qui ont bien voulu se déplacer</w:t>
            </w:r>
            <w:r w:rsidR="00257413">
              <w:rPr>
                <w:rFonts w:asciiTheme="majorHAnsi" w:hAnsiTheme="majorHAnsi" w:cstheme="majorHAnsi"/>
                <w:sz w:val="18"/>
                <w:szCs w:val="18"/>
              </w:rPr>
              <w:t xml:space="preserve">. </w:t>
            </w:r>
            <w:r w:rsidRPr="00D506FC">
              <w:rPr>
                <w:rFonts w:asciiTheme="majorHAnsi" w:hAnsiTheme="majorHAnsi" w:cstheme="majorHAnsi"/>
                <w:sz w:val="18"/>
                <w:szCs w:val="18"/>
              </w:rPr>
              <w:t>»</w:t>
            </w:r>
          </w:p>
        </w:tc>
      </w:tr>
    </w:tbl>
    <w:p w14:paraId="0B3A6950" w14:textId="77777777" w:rsidR="008E50E2" w:rsidRDefault="008E50E2">
      <w:pPr>
        <w:pBdr>
          <w:top w:val="nil"/>
          <w:left w:val="nil"/>
          <w:bottom w:val="nil"/>
          <w:right w:val="nil"/>
          <w:between w:val="nil"/>
        </w:pBdr>
        <w:spacing w:after="0" w:line="240" w:lineRule="auto"/>
        <w:jc w:val="both"/>
        <w:rPr>
          <w:rFonts w:asciiTheme="majorHAnsi" w:hAnsiTheme="majorHAnsi" w:cstheme="majorHAnsi"/>
        </w:rPr>
      </w:pPr>
    </w:p>
    <w:p w14:paraId="29D1EE4E" w14:textId="77777777" w:rsidR="008F6A5F" w:rsidRPr="00D506FC" w:rsidRDefault="008F6A5F">
      <w:pPr>
        <w:pBdr>
          <w:top w:val="nil"/>
          <w:left w:val="nil"/>
          <w:bottom w:val="nil"/>
          <w:right w:val="nil"/>
          <w:between w:val="nil"/>
        </w:pBdr>
        <w:spacing w:after="0" w:line="240" w:lineRule="auto"/>
        <w:jc w:val="both"/>
        <w:rPr>
          <w:rFonts w:asciiTheme="majorHAnsi" w:hAnsiTheme="majorHAnsi" w:cstheme="majorHAnsi"/>
        </w:rPr>
      </w:pPr>
    </w:p>
    <w:p w14:paraId="0B3A695C" w14:textId="7DA3DE0F" w:rsidR="008E50E2" w:rsidRPr="004D760B" w:rsidRDefault="00001296" w:rsidP="004D760B">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rPr>
      </w:pPr>
      <w:r w:rsidRPr="004D760B">
        <w:rPr>
          <w:rFonts w:asciiTheme="majorHAnsi" w:hAnsiTheme="majorHAnsi" w:cstheme="majorHAnsi"/>
          <w:b/>
          <w:sz w:val="28"/>
        </w:rPr>
        <w:t>Les autres forces des initiatives étudiées</w:t>
      </w:r>
    </w:p>
    <w:p w14:paraId="00F622DB" w14:textId="7F63D909" w:rsidR="00001296" w:rsidRDefault="008F6A5F">
      <w:pPr>
        <w:pBdr>
          <w:top w:val="nil"/>
          <w:left w:val="nil"/>
          <w:bottom w:val="nil"/>
          <w:right w:val="nil"/>
          <w:between w:val="nil"/>
        </w:pBdr>
        <w:spacing w:after="0" w:line="240" w:lineRule="auto"/>
        <w:jc w:val="both"/>
        <w:rPr>
          <w:rFonts w:asciiTheme="majorHAnsi" w:hAnsiTheme="majorHAnsi" w:cstheme="majorHAnsi"/>
          <w:lang w:val="fr-FR"/>
        </w:rPr>
      </w:pPr>
      <w:r>
        <w:rPr>
          <w:rFonts w:asciiTheme="majorHAnsi" w:hAnsiTheme="majorHAnsi" w:cstheme="majorHAnsi"/>
          <w:lang w:val="fr-FR"/>
        </w:rPr>
        <w:lastRenderedPageBreak/>
        <w:t xml:space="preserve">En plus de leurs impacts positifs sur le maintien du lien social, les solutions présentent les avantages suivants : </w:t>
      </w:r>
    </w:p>
    <w:p w14:paraId="348A39A3" w14:textId="77777777" w:rsidR="008F6A5F" w:rsidRPr="008F6A5F" w:rsidRDefault="008F6A5F">
      <w:pPr>
        <w:pBdr>
          <w:top w:val="nil"/>
          <w:left w:val="nil"/>
          <w:bottom w:val="nil"/>
          <w:right w:val="nil"/>
          <w:between w:val="nil"/>
        </w:pBdr>
        <w:spacing w:after="0" w:line="240" w:lineRule="auto"/>
        <w:jc w:val="both"/>
        <w:rPr>
          <w:rFonts w:asciiTheme="majorHAnsi" w:hAnsiTheme="majorHAnsi" w:cstheme="majorHAnsi"/>
          <w:lang w:val="fr-FR"/>
        </w:rPr>
      </w:pPr>
    </w:p>
    <w:p w14:paraId="672E91A9" w14:textId="4F8CBEE7" w:rsidR="00001296" w:rsidRPr="004D760B" w:rsidRDefault="008F6A5F"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Pr>
          <w:rFonts w:asciiTheme="majorHAnsi" w:hAnsiTheme="majorHAnsi" w:cstheme="majorHAnsi"/>
          <w:b/>
          <w:lang w:val="fr-FR"/>
        </w:rPr>
        <w:t xml:space="preserve">Elles sont simples d’utilisation </w:t>
      </w:r>
      <w:r w:rsidR="004D760B" w:rsidRPr="008F6A5F">
        <w:rPr>
          <w:rFonts w:asciiTheme="majorHAnsi" w:hAnsiTheme="majorHAnsi" w:cstheme="majorHAnsi"/>
        </w:rPr>
        <w:t xml:space="preserve">: </w:t>
      </w:r>
      <w:r w:rsidRPr="008F6A5F">
        <w:rPr>
          <w:rFonts w:asciiTheme="majorHAnsi" w:hAnsiTheme="majorHAnsi" w:cstheme="majorHAnsi"/>
        </w:rPr>
        <w:t xml:space="preserve">les </w:t>
      </w:r>
      <w:r w:rsidR="004D760B" w:rsidRPr="004D760B">
        <w:rPr>
          <w:rFonts w:asciiTheme="majorHAnsi" w:hAnsiTheme="majorHAnsi" w:cstheme="majorHAnsi"/>
        </w:rPr>
        <w:t>solutions</w:t>
      </w:r>
      <w:r>
        <w:rPr>
          <w:rFonts w:asciiTheme="majorHAnsi" w:hAnsiTheme="majorHAnsi" w:cstheme="majorHAnsi"/>
        </w:rPr>
        <w:t xml:space="preserve"> sont</w:t>
      </w:r>
      <w:r w:rsidR="004D760B" w:rsidRPr="004D760B">
        <w:rPr>
          <w:rFonts w:asciiTheme="majorHAnsi" w:hAnsiTheme="majorHAnsi" w:cstheme="majorHAnsi"/>
        </w:rPr>
        <w:t xml:space="preserve"> gr</w:t>
      </w:r>
      <w:r>
        <w:rPr>
          <w:rFonts w:asciiTheme="majorHAnsi" w:hAnsiTheme="majorHAnsi" w:cstheme="majorHAnsi"/>
        </w:rPr>
        <w:t xml:space="preserve">atuites ou peu coûteuses et </w:t>
      </w:r>
      <w:r w:rsidR="004D760B" w:rsidRPr="004D760B">
        <w:rPr>
          <w:rFonts w:asciiTheme="majorHAnsi" w:hAnsiTheme="majorHAnsi" w:cstheme="majorHAnsi"/>
        </w:rPr>
        <w:t>reposent sur des usages déjà bien répandus avant le confinement</w:t>
      </w:r>
      <w:r>
        <w:rPr>
          <w:rFonts w:asciiTheme="majorHAnsi" w:hAnsiTheme="majorHAnsi" w:cstheme="majorHAnsi"/>
        </w:rPr>
        <w:t xml:space="preserve"> (utilisation des appareils photos de smartphone, réseaux sociaux grands publics, etc</w:t>
      </w:r>
      <w:r w:rsidR="004D760B">
        <w:rPr>
          <w:rFonts w:asciiTheme="majorHAnsi" w:hAnsiTheme="majorHAnsi" w:cstheme="majorHAnsi"/>
        </w:rPr>
        <w:t>.</w:t>
      </w:r>
      <w:r>
        <w:rPr>
          <w:rFonts w:asciiTheme="majorHAnsi" w:hAnsiTheme="majorHAnsi" w:cstheme="majorHAnsi"/>
        </w:rPr>
        <w:t>).</w:t>
      </w:r>
    </w:p>
    <w:p w14:paraId="0B3A6969" w14:textId="51D33887" w:rsidR="008E50E2" w:rsidRDefault="008F6A5F" w:rsidP="00001296">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Pr>
          <w:rFonts w:asciiTheme="majorHAnsi" w:hAnsiTheme="majorHAnsi" w:cstheme="majorHAnsi"/>
          <w:b/>
        </w:rPr>
        <w:t>Elles ont créé</w:t>
      </w:r>
      <w:r w:rsidR="0091034B" w:rsidRPr="00D506FC">
        <w:rPr>
          <w:rFonts w:asciiTheme="majorHAnsi" w:hAnsiTheme="majorHAnsi" w:cstheme="majorHAnsi"/>
          <w:b/>
        </w:rPr>
        <w:t xml:space="preserve"> de nouvelles perspectives pour les associations elles-mêmes</w:t>
      </w:r>
      <w:r w:rsidR="00001296">
        <w:rPr>
          <w:rFonts w:asciiTheme="majorHAnsi" w:hAnsiTheme="majorHAnsi" w:cstheme="majorHAnsi"/>
          <w:b/>
        </w:rPr>
        <w:t> </w:t>
      </w:r>
      <w:r w:rsidR="00001296" w:rsidRPr="00001296">
        <w:rPr>
          <w:rFonts w:asciiTheme="majorHAnsi" w:hAnsiTheme="majorHAnsi" w:cstheme="majorHAnsi"/>
        </w:rPr>
        <w:t>: nouvelles collaborations et mode de travail au sein des associations</w:t>
      </w:r>
      <w:r w:rsidR="00001296">
        <w:rPr>
          <w:rFonts w:asciiTheme="majorHAnsi" w:hAnsiTheme="majorHAnsi" w:cstheme="majorHAnsi"/>
        </w:rPr>
        <w:t>, mobilisation collective</w:t>
      </w:r>
      <w:r w:rsidR="00001296" w:rsidRPr="00001296">
        <w:rPr>
          <w:rFonts w:asciiTheme="majorHAnsi" w:hAnsiTheme="majorHAnsi" w:cstheme="majorHAnsi"/>
        </w:rPr>
        <w:t xml:space="preserve"> autour d’un projet commun, prise</w:t>
      </w:r>
      <w:r>
        <w:rPr>
          <w:rFonts w:asciiTheme="majorHAnsi" w:hAnsiTheme="majorHAnsi" w:cstheme="majorHAnsi"/>
        </w:rPr>
        <w:t>s</w:t>
      </w:r>
      <w:r w:rsidR="00001296" w:rsidRPr="00001296">
        <w:rPr>
          <w:rFonts w:asciiTheme="majorHAnsi" w:hAnsiTheme="majorHAnsi" w:cstheme="majorHAnsi"/>
        </w:rPr>
        <w:t xml:space="preserve"> de risque et innovation, leviers pour mieux connaître et comprendre les bénéficiaires</w:t>
      </w:r>
      <w:r w:rsidR="004D760B">
        <w:rPr>
          <w:rFonts w:asciiTheme="majorHAnsi" w:hAnsiTheme="majorHAnsi" w:cstheme="majorHAnsi"/>
        </w:rPr>
        <w:t>.</w:t>
      </w:r>
    </w:p>
    <w:p w14:paraId="0B3A696A" w14:textId="3B2984E9" w:rsidR="008E50E2" w:rsidRPr="004D760B" w:rsidRDefault="008F6A5F"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Pr>
          <w:rFonts w:asciiTheme="majorHAnsi" w:hAnsiTheme="majorHAnsi" w:cstheme="majorHAnsi"/>
          <w:b/>
        </w:rPr>
        <w:t>Elles ont contribué</w:t>
      </w:r>
      <w:r w:rsidR="004D760B" w:rsidRPr="004D760B">
        <w:rPr>
          <w:rFonts w:asciiTheme="majorHAnsi" w:hAnsiTheme="majorHAnsi" w:cstheme="majorHAnsi"/>
          <w:b/>
        </w:rPr>
        <w:t xml:space="preserve"> à la transition numérique des associations porteuses d’initiative :</w:t>
      </w:r>
      <w:r w:rsidR="0091034B" w:rsidRPr="004D760B">
        <w:rPr>
          <w:rFonts w:asciiTheme="majorHAnsi" w:hAnsiTheme="majorHAnsi" w:cstheme="majorHAnsi"/>
        </w:rPr>
        <w:t xml:space="preserve"> celles qui étaient déjà engagées dans un processus de transformation numérique ont accentué ce mouvement</w:t>
      </w:r>
      <w:r w:rsidR="00E222AA" w:rsidRPr="004D760B">
        <w:rPr>
          <w:rFonts w:asciiTheme="majorHAnsi" w:hAnsiTheme="majorHAnsi" w:cstheme="majorHAnsi"/>
        </w:rPr>
        <w:t xml:space="preserve"> </w:t>
      </w:r>
      <w:r w:rsidR="0091034B" w:rsidRPr="004D760B">
        <w:rPr>
          <w:rFonts w:asciiTheme="majorHAnsi" w:hAnsiTheme="majorHAnsi" w:cstheme="majorHAnsi"/>
        </w:rPr>
        <w:t>; celles qui en étaient plus éloignées ont dû se former et s’approprier rapidement ces outils pour garder le lien avec leurs publics.</w:t>
      </w:r>
    </w:p>
    <w:p w14:paraId="40FD62E9" w14:textId="77777777" w:rsidR="008F6A5F" w:rsidRDefault="008F6A5F"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Pr>
          <w:rFonts w:asciiTheme="majorHAnsi" w:hAnsiTheme="majorHAnsi" w:cstheme="majorHAnsi"/>
          <w:b/>
        </w:rPr>
        <w:t>Elles intègrent</w:t>
      </w:r>
      <w:r w:rsidR="00CD42E4" w:rsidRPr="004D760B">
        <w:rPr>
          <w:rFonts w:asciiTheme="majorHAnsi" w:hAnsiTheme="majorHAnsi" w:cstheme="majorHAnsi"/>
          <w:b/>
        </w:rPr>
        <w:t xml:space="preserve"> –</w:t>
      </w:r>
      <w:r>
        <w:rPr>
          <w:rFonts w:asciiTheme="majorHAnsi" w:hAnsiTheme="majorHAnsi" w:cstheme="majorHAnsi"/>
          <w:b/>
        </w:rPr>
        <w:t xml:space="preserve"> de manière plus ou moins volontaire ou </w:t>
      </w:r>
      <w:r w:rsidR="00CD42E4" w:rsidRPr="004D760B">
        <w:rPr>
          <w:rFonts w:asciiTheme="majorHAnsi" w:hAnsiTheme="majorHAnsi" w:cstheme="majorHAnsi"/>
          <w:b/>
        </w:rPr>
        <w:t>formelle – de</w:t>
      </w:r>
      <w:r>
        <w:rPr>
          <w:rFonts w:asciiTheme="majorHAnsi" w:hAnsiTheme="majorHAnsi" w:cstheme="majorHAnsi"/>
          <w:b/>
        </w:rPr>
        <w:t>s</w:t>
      </w:r>
      <w:r w:rsidR="00CD42E4" w:rsidRPr="004D760B">
        <w:rPr>
          <w:rFonts w:asciiTheme="majorHAnsi" w:hAnsiTheme="majorHAnsi" w:cstheme="majorHAnsi"/>
          <w:b/>
        </w:rPr>
        <w:t xml:space="preserve"> modes de faire qui traversent le médico-social</w:t>
      </w:r>
      <w:r w:rsidR="004D760B" w:rsidRPr="004D760B">
        <w:rPr>
          <w:rFonts w:asciiTheme="majorHAnsi" w:hAnsiTheme="majorHAnsi" w:cstheme="majorHAnsi"/>
          <w:b/>
        </w:rPr>
        <w:t xml:space="preserve"> : </w:t>
      </w:r>
      <w:r w:rsidR="004B7813" w:rsidRPr="008F6A5F">
        <w:rPr>
          <w:rFonts w:asciiTheme="majorHAnsi" w:hAnsiTheme="majorHAnsi" w:cstheme="majorHAnsi"/>
        </w:rPr>
        <w:t>forme spontanée d’</w:t>
      </w:r>
      <w:r w:rsidR="004A0BBB" w:rsidRPr="008F6A5F">
        <w:rPr>
          <w:rFonts w:asciiTheme="majorHAnsi" w:hAnsiTheme="majorHAnsi" w:cstheme="majorHAnsi"/>
        </w:rPr>
        <w:t>« aller-vers »</w:t>
      </w:r>
      <w:r w:rsidR="004B7813" w:rsidRPr="004D760B">
        <w:rPr>
          <w:rFonts w:asciiTheme="majorHAnsi" w:hAnsiTheme="majorHAnsi" w:cstheme="majorHAnsi"/>
        </w:rPr>
        <w:t xml:space="preserve"> pour rompre l’isolement des personnes</w:t>
      </w:r>
      <w:r w:rsidR="004D760B" w:rsidRPr="004D760B">
        <w:rPr>
          <w:rFonts w:asciiTheme="majorHAnsi" w:hAnsiTheme="majorHAnsi" w:cstheme="majorHAnsi"/>
        </w:rPr>
        <w:t xml:space="preserve">, </w:t>
      </w:r>
      <w:r w:rsidR="004B7813" w:rsidRPr="008F6A5F">
        <w:rPr>
          <w:rFonts w:asciiTheme="majorHAnsi" w:hAnsiTheme="majorHAnsi" w:cstheme="majorHAnsi"/>
        </w:rPr>
        <w:t>pair-</w:t>
      </w:r>
      <w:proofErr w:type="spellStart"/>
      <w:r w:rsidR="004B7813" w:rsidRPr="008F6A5F">
        <w:rPr>
          <w:rFonts w:asciiTheme="majorHAnsi" w:hAnsiTheme="majorHAnsi" w:cstheme="majorHAnsi"/>
        </w:rPr>
        <w:t>aidance</w:t>
      </w:r>
      <w:proofErr w:type="spellEnd"/>
      <w:r w:rsidR="004B7813" w:rsidRPr="008F6A5F">
        <w:rPr>
          <w:rFonts w:asciiTheme="majorHAnsi" w:hAnsiTheme="majorHAnsi" w:cstheme="majorHAnsi"/>
        </w:rPr>
        <w:t>, renforcement du pouvoir d’agir</w:t>
      </w:r>
      <w:r>
        <w:rPr>
          <w:rFonts w:asciiTheme="majorHAnsi" w:hAnsiTheme="majorHAnsi" w:cstheme="majorHAnsi"/>
        </w:rPr>
        <w:t>.</w:t>
      </w:r>
    </w:p>
    <w:p w14:paraId="39936C6A" w14:textId="4A1F7E3C" w:rsidR="004B7813" w:rsidRPr="004D760B" w:rsidRDefault="004B7813" w:rsidP="008F6A5F">
      <w:pPr>
        <w:pBdr>
          <w:top w:val="nil"/>
          <w:left w:val="nil"/>
          <w:bottom w:val="nil"/>
          <w:right w:val="nil"/>
          <w:between w:val="nil"/>
        </w:pBdr>
        <w:spacing w:after="0" w:line="240" w:lineRule="auto"/>
        <w:ind w:left="566"/>
        <w:jc w:val="both"/>
        <w:rPr>
          <w:rFonts w:asciiTheme="majorHAnsi" w:hAnsiTheme="majorHAnsi" w:cstheme="majorHAnsi"/>
        </w:rPr>
      </w:pPr>
      <w:r w:rsidRPr="004D760B">
        <w:rPr>
          <w:rFonts w:asciiTheme="majorHAnsi" w:hAnsiTheme="majorHAnsi" w:cstheme="majorHAnsi"/>
        </w:rPr>
        <w:t xml:space="preserve"> </w:t>
      </w:r>
    </w:p>
    <w:p w14:paraId="67B2E277" w14:textId="77777777" w:rsidR="004B7813" w:rsidRPr="00D506FC" w:rsidRDefault="004B7813">
      <w:pPr>
        <w:pBdr>
          <w:top w:val="nil"/>
          <w:left w:val="nil"/>
          <w:bottom w:val="nil"/>
          <w:right w:val="nil"/>
          <w:between w:val="nil"/>
        </w:pBdr>
        <w:spacing w:after="0" w:line="240" w:lineRule="auto"/>
        <w:jc w:val="both"/>
        <w:rPr>
          <w:rFonts w:asciiTheme="majorHAnsi" w:hAnsiTheme="majorHAnsi" w:cstheme="majorHAnsi"/>
        </w:rPr>
      </w:pPr>
    </w:p>
    <w:p w14:paraId="4059A326" w14:textId="56FED09B" w:rsidR="00DA2714" w:rsidRDefault="00DA2714">
      <w:pPr>
        <w:pBdr>
          <w:top w:val="nil"/>
          <w:left w:val="nil"/>
          <w:bottom w:val="nil"/>
          <w:right w:val="nil"/>
          <w:between w:val="nil"/>
        </w:pBdr>
        <w:spacing w:after="0" w:line="240" w:lineRule="auto"/>
        <w:jc w:val="both"/>
        <w:rPr>
          <w:rFonts w:asciiTheme="majorHAnsi" w:hAnsiTheme="majorHAnsi" w:cstheme="majorHAnsi"/>
        </w:rPr>
      </w:pPr>
    </w:p>
    <w:p w14:paraId="3F3DEFA4" w14:textId="18F62DFA" w:rsidR="00CD42E4" w:rsidRPr="004D760B" w:rsidRDefault="004D760B" w:rsidP="004D760B">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rPr>
      </w:pPr>
      <w:r w:rsidRPr="004D760B">
        <w:rPr>
          <w:rFonts w:asciiTheme="majorHAnsi" w:hAnsiTheme="majorHAnsi" w:cstheme="majorHAnsi"/>
          <w:b/>
          <w:sz w:val="28"/>
        </w:rPr>
        <w:t>L</w:t>
      </w:r>
      <w:r w:rsidR="00CD42E4" w:rsidRPr="004D760B">
        <w:rPr>
          <w:rFonts w:asciiTheme="majorHAnsi" w:hAnsiTheme="majorHAnsi" w:cstheme="majorHAnsi"/>
          <w:b/>
          <w:sz w:val="28"/>
        </w:rPr>
        <w:t>es conditions de mise en œuvre rapide des solutions</w:t>
      </w:r>
    </w:p>
    <w:p w14:paraId="3ACB0772" w14:textId="77777777" w:rsidR="004D760B" w:rsidRDefault="004D760B">
      <w:pPr>
        <w:pBdr>
          <w:top w:val="nil"/>
          <w:left w:val="nil"/>
          <w:bottom w:val="nil"/>
          <w:right w:val="nil"/>
          <w:between w:val="nil"/>
        </w:pBdr>
        <w:spacing w:after="0" w:line="240" w:lineRule="auto"/>
        <w:jc w:val="both"/>
        <w:rPr>
          <w:rFonts w:asciiTheme="majorHAnsi" w:hAnsiTheme="majorHAnsi" w:cstheme="majorHAnsi"/>
        </w:rPr>
      </w:pPr>
    </w:p>
    <w:p w14:paraId="461F3CAC" w14:textId="4704B913" w:rsidR="00CD42E4" w:rsidRDefault="00CD42E4">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 xml:space="preserve">L’étude approfondie des 8 initiatives </w:t>
      </w:r>
      <w:r w:rsidR="008F6A5F">
        <w:rPr>
          <w:rFonts w:asciiTheme="majorHAnsi" w:hAnsiTheme="majorHAnsi" w:cstheme="majorHAnsi"/>
        </w:rPr>
        <w:t>a identifié</w:t>
      </w:r>
      <w:r>
        <w:rPr>
          <w:rFonts w:asciiTheme="majorHAnsi" w:hAnsiTheme="majorHAnsi" w:cstheme="majorHAnsi"/>
        </w:rPr>
        <w:t xml:space="preserve"> les</w:t>
      </w:r>
      <w:r w:rsidR="004D760B">
        <w:rPr>
          <w:rFonts w:asciiTheme="majorHAnsi" w:hAnsiTheme="majorHAnsi" w:cstheme="majorHAnsi"/>
        </w:rPr>
        <w:t xml:space="preserve"> </w:t>
      </w:r>
      <w:r>
        <w:rPr>
          <w:rFonts w:asciiTheme="majorHAnsi" w:hAnsiTheme="majorHAnsi" w:cstheme="majorHAnsi"/>
        </w:rPr>
        <w:t xml:space="preserve">conditions qui ont permis leur déploiement </w:t>
      </w:r>
      <w:r w:rsidR="00BD731A">
        <w:rPr>
          <w:rFonts w:asciiTheme="majorHAnsi" w:hAnsiTheme="majorHAnsi" w:cstheme="majorHAnsi"/>
        </w:rPr>
        <w:t>quasi instantané et ont favorisé leur</w:t>
      </w:r>
      <w:r>
        <w:rPr>
          <w:rFonts w:asciiTheme="majorHAnsi" w:hAnsiTheme="majorHAnsi" w:cstheme="majorHAnsi"/>
        </w:rPr>
        <w:t xml:space="preserve"> bonne articulation avec les besoins des personnes concernées</w:t>
      </w:r>
      <w:r w:rsidR="00DE09E7">
        <w:rPr>
          <w:rFonts w:asciiTheme="majorHAnsi" w:hAnsiTheme="majorHAnsi" w:cstheme="majorHAnsi"/>
        </w:rPr>
        <w:t xml:space="preserve"> : </w:t>
      </w:r>
    </w:p>
    <w:p w14:paraId="42099310" w14:textId="77777777" w:rsidR="00CD42E4" w:rsidRDefault="00CD42E4">
      <w:pPr>
        <w:pBdr>
          <w:top w:val="nil"/>
          <w:left w:val="nil"/>
          <w:bottom w:val="nil"/>
          <w:right w:val="nil"/>
          <w:between w:val="nil"/>
        </w:pBdr>
        <w:spacing w:after="0" w:line="240" w:lineRule="auto"/>
        <w:jc w:val="both"/>
        <w:rPr>
          <w:rFonts w:asciiTheme="majorHAnsi" w:hAnsiTheme="majorHAnsi" w:cstheme="majorHAnsi"/>
        </w:rPr>
      </w:pPr>
    </w:p>
    <w:p w14:paraId="67330386" w14:textId="4AEC7A6C" w:rsidR="00BD731A" w:rsidRPr="00DE09E7" w:rsidRDefault="00BD731A"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sidRPr="00DE09E7">
        <w:rPr>
          <w:rFonts w:asciiTheme="majorHAnsi" w:hAnsiTheme="majorHAnsi" w:cstheme="majorHAnsi"/>
        </w:rPr>
        <w:t xml:space="preserve">Un </w:t>
      </w:r>
      <w:r w:rsidRPr="004A0BBB">
        <w:rPr>
          <w:rFonts w:asciiTheme="majorHAnsi" w:hAnsiTheme="majorHAnsi" w:cstheme="majorHAnsi"/>
          <w:b/>
        </w:rPr>
        <w:t>niveau d’empathie élevé</w:t>
      </w:r>
      <w:r w:rsidR="004A0BBB">
        <w:rPr>
          <w:rFonts w:asciiTheme="majorHAnsi" w:hAnsiTheme="majorHAnsi" w:cstheme="majorHAnsi"/>
        </w:rPr>
        <w:t xml:space="preserve"> et des </w:t>
      </w:r>
      <w:r w:rsidR="004A0BBB" w:rsidRPr="004A0BBB">
        <w:rPr>
          <w:rFonts w:asciiTheme="majorHAnsi" w:hAnsiTheme="majorHAnsi" w:cstheme="majorHAnsi"/>
          <w:b/>
        </w:rPr>
        <w:t>valeurs d’entraide et de solidarité</w:t>
      </w:r>
      <w:r w:rsidR="004A0BBB">
        <w:rPr>
          <w:rFonts w:asciiTheme="majorHAnsi" w:hAnsiTheme="majorHAnsi" w:cstheme="majorHAnsi"/>
        </w:rPr>
        <w:t xml:space="preserve"> portées par l</w:t>
      </w:r>
      <w:r w:rsidRPr="00DE09E7">
        <w:rPr>
          <w:rFonts w:asciiTheme="majorHAnsi" w:hAnsiTheme="majorHAnsi" w:cstheme="majorHAnsi"/>
        </w:rPr>
        <w:t>es a</w:t>
      </w:r>
      <w:r w:rsidR="004A0BBB">
        <w:rPr>
          <w:rFonts w:asciiTheme="majorHAnsi" w:hAnsiTheme="majorHAnsi" w:cstheme="majorHAnsi"/>
        </w:rPr>
        <w:t>ssociations qui ont</w:t>
      </w:r>
      <w:r w:rsidRPr="00DE09E7">
        <w:rPr>
          <w:rFonts w:asciiTheme="majorHAnsi" w:hAnsiTheme="majorHAnsi" w:cstheme="majorHAnsi"/>
        </w:rPr>
        <w:t xml:space="preserve"> naturellement conduit</w:t>
      </w:r>
      <w:r w:rsidR="004A0BBB">
        <w:rPr>
          <w:rFonts w:asciiTheme="majorHAnsi" w:hAnsiTheme="majorHAnsi" w:cstheme="majorHAnsi"/>
        </w:rPr>
        <w:t xml:space="preserve"> leurs</w:t>
      </w:r>
      <w:r w:rsidRPr="00DE09E7">
        <w:rPr>
          <w:rFonts w:asciiTheme="majorHAnsi" w:hAnsiTheme="majorHAnsi" w:cstheme="majorHAnsi"/>
        </w:rPr>
        <w:t xml:space="preserve"> salariés et bénévoles à se préoccuper imm</w:t>
      </w:r>
      <w:r w:rsidR="004A0BBB">
        <w:rPr>
          <w:rFonts w:asciiTheme="majorHAnsi" w:hAnsiTheme="majorHAnsi" w:cstheme="majorHAnsi"/>
        </w:rPr>
        <w:t>édiatement des personnes qu’il</w:t>
      </w:r>
      <w:r w:rsidRPr="00DE09E7">
        <w:rPr>
          <w:rFonts w:asciiTheme="majorHAnsi" w:hAnsiTheme="majorHAnsi" w:cstheme="majorHAnsi"/>
        </w:rPr>
        <w:t>s accompagnent au quotidien</w:t>
      </w:r>
      <w:r w:rsidR="00DE09E7">
        <w:rPr>
          <w:rFonts w:asciiTheme="majorHAnsi" w:hAnsiTheme="majorHAnsi" w:cstheme="majorHAnsi"/>
        </w:rPr>
        <w:t>.</w:t>
      </w:r>
    </w:p>
    <w:p w14:paraId="4DC26C16" w14:textId="491B67EE" w:rsidR="00DE09E7" w:rsidRPr="00DE09E7" w:rsidRDefault="00DE09E7"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sidRPr="00DE09E7">
        <w:rPr>
          <w:rFonts w:asciiTheme="majorHAnsi" w:hAnsiTheme="majorHAnsi" w:cstheme="majorHAnsi"/>
        </w:rPr>
        <w:t xml:space="preserve">Le sentiment de </w:t>
      </w:r>
      <w:r w:rsidRPr="004A0BBB">
        <w:rPr>
          <w:rFonts w:asciiTheme="majorHAnsi" w:hAnsiTheme="majorHAnsi" w:cstheme="majorHAnsi"/>
          <w:b/>
        </w:rPr>
        <w:t xml:space="preserve">devoir continuer sa mission </w:t>
      </w:r>
      <w:r w:rsidRPr="00DE09E7">
        <w:rPr>
          <w:rFonts w:asciiTheme="majorHAnsi" w:hAnsiTheme="majorHAnsi" w:cstheme="majorHAnsi"/>
        </w:rPr>
        <w:t xml:space="preserve">chez les adhérents, bénévoles et les professionnels qui, en outre, se sont retrouvés dans un moment « suspendu » par l’arrêt de toutes les activités sociales. En d’autres termes, la réactivité a été possible parce qu’ils ont </w:t>
      </w:r>
      <w:r w:rsidRPr="004A0BBB">
        <w:rPr>
          <w:rFonts w:asciiTheme="majorHAnsi" w:hAnsiTheme="majorHAnsi" w:cstheme="majorHAnsi"/>
          <w:b/>
        </w:rPr>
        <w:t>pu consacrer du temps</w:t>
      </w:r>
      <w:r w:rsidRPr="00DE09E7">
        <w:rPr>
          <w:rFonts w:asciiTheme="majorHAnsi" w:hAnsiTheme="majorHAnsi" w:cstheme="majorHAnsi"/>
        </w:rPr>
        <w:t xml:space="preserve"> sur un objectif précis.</w:t>
      </w:r>
    </w:p>
    <w:p w14:paraId="2EAB2625" w14:textId="262DF951" w:rsidR="00BD731A" w:rsidRPr="00DE09E7" w:rsidRDefault="00BD731A"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sidRPr="00DE09E7">
        <w:rPr>
          <w:rFonts w:asciiTheme="majorHAnsi" w:hAnsiTheme="majorHAnsi" w:cstheme="majorHAnsi"/>
        </w:rPr>
        <w:t xml:space="preserve">L’acceptation – voire la volonté affirmée – de </w:t>
      </w:r>
      <w:r w:rsidRPr="004A0BBB">
        <w:rPr>
          <w:rFonts w:asciiTheme="majorHAnsi" w:hAnsiTheme="majorHAnsi" w:cstheme="majorHAnsi"/>
          <w:b/>
        </w:rPr>
        <w:t>faire autrement</w:t>
      </w:r>
      <w:r w:rsidRPr="00DE09E7">
        <w:rPr>
          <w:rFonts w:asciiTheme="majorHAnsi" w:hAnsiTheme="majorHAnsi" w:cstheme="majorHAnsi"/>
        </w:rPr>
        <w:t xml:space="preserve">. En étant à l’écoute des adhérents ou des usagers, ils ont fait avec les moyens et les ressources à disposition. </w:t>
      </w:r>
    </w:p>
    <w:p w14:paraId="50C205D1" w14:textId="7144EFD8" w:rsidR="00BD731A" w:rsidRPr="00DE09E7" w:rsidRDefault="00BD731A"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sidRPr="00DE09E7">
        <w:rPr>
          <w:rFonts w:asciiTheme="majorHAnsi" w:hAnsiTheme="majorHAnsi" w:cstheme="majorHAnsi"/>
        </w:rPr>
        <w:t xml:space="preserve">La </w:t>
      </w:r>
      <w:r w:rsidRPr="004A0BBB">
        <w:rPr>
          <w:rFonts w:asciiTheme="majorHAnsi" w:hAnsiTheme="majorHAnsi" w:cstheme="majorHAnsi"/>
          <w:b/>
        </w:rPr>
        <w:t xml:space="preserve">grande adaptabilité des équipes </w:t>
      </w:r>
      <w:r w:rsidRPr="00DE09E7">
        <w:rPr>
          <w:rFonts w:asciiTheme="majorHAnsi" w:hAnsiTheme="majorHAnsi" w:cstheme="majorHAnsi"/>
        </w:rPr>
        <w:t>des associations qui ont initié et mis en œuvre les solutions pour les faire évoluer afin qu’elles répondent aux mieux aux attentes des personnes.</w:t>
      </w:r>
    </w:p>
    <w:p w14:paraId="703F49BA" w14:textId="50F6E11B" w:rsidR="00BD731A" w:rsidRDefault="00BD731A"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sidRPr="00DE09E7">
        <w:rPr>
          <w:rFonts w:asciiTheme="majorHAnsi" w:hAnsiTheme="majorHAnsi" w:cstheme="majorHAnsi"/>
        </w:rPr>
        <w:t xml:space="preserve">Un </w:t>
      </w:r>
      <w:r w:rsidRPr="004A0BBB">
        <w:rPr>
          <w:rFonts w:asciiTheme="majorHAnsi" w:hAnsiTheme="majorHAnsi" w:cstheme="majorHAnsi"/>
          <w:b/>
        </w:rPr>
        <w:t xml:space="preserve">rapport plus « décomplexé » au </w:t>
      </w:r>
      <w:r w:rsidR="00DE09E7" w:rsidRPr="004A0BBB">
        <w:rPr>
          <w:rFonts w:asciiTheme="majorHAnsi" w:hAnsiTheme="majorHAnsi" w:cstheme="majorHAnsi"/>
          <w:b/>
        </w:rPr>
        <w:t>numérique</w:t>
      </w:r>
      <w:r w:rsidR="00DE09E7">
        <w:rPr>
          <w:rFonts w:asciiTheme="majorHAnsi" w:hAnsiTheme="majorHAnsi" w:cstheme="majorHAnsi"/>
        </w:rPr>
        <w:t xml:space="preserve">. Les acteurs associatifs interrogés ont accepté de </w:t>
      </w:r>
      <w:r w:rsidRPr="00DE09E7">
        <w:rPr>
          <w:rFonts w:asciiTheme="majorHAnsi" w:hAnsiTheme="majorHAnsi" w:cstheme="majorHAnsi"/>
        </w:rPr>
        <w:t>test</w:t>
      </w:r>
      <w:r w:rsidR="00DE09E7">
        <w:rPr>
          <w:rFonts w:asciiTheme="majorHAnsi" w:hAnsiTheme="majorHAnsi" w:cstheme="majorHAnsi"/>
        </w:rPr>
        <w:t>er des dispositifs, de les mettre en œuvre de manière parfois imparfaite, parfois par</w:t>
      </w:r>
      <w:r w:rsidRPr="00DE09E7">
        <w:rPr>
          <w:rFonts w:asciiTheme="majorHAnsi" w:hAnsiTheme="majorHAnsi" w:cstheme="majorHAnsi"/>
        </w:rPr>
        <w:t xml:space="preserve"> tâtonnement</w:t>
      </w:r>
      <w:r w:rsidR="004A0BBB">
        <w:rPr>
          <w:rFonts w:asciiTheme="majorHAnsi" w:hAnsiTheme="majorHAnsi" w:cstheme="majorHAnsi"/>
        </w:rPr>
        <w:t>s</w:t>
      </w:r>
      <w:r w:rsidR="00DE09E7">
        <w:rPr>
          <w:rFonts w:asciiTheme="majorHAnsi" w:hAnsiTheme="majorHAnsi" w:cstheme="majorHAnsi"/>
        </w:rPr>
        <w:t xml:space="preserve">, en </w:t>
      </w:r>
      <w:r w:rsidR="004A0BBB">
        <w:rPr>
          <w:rFonts w:asciiTheme="majorHAnsi" w:hAnsiTheme="majorHAnsi" w:cstheme="majorHAnsi"/>
        </w:rPr>
        <w:t>craignant</w:t>
      </w:r>
      <w:r w:rsidR="00DE09E7">
        <w:rPr>
          <w:rFonts w:asciiTheme="majorHAnsi" w:hAnsiTheme="majorHAnsi" w:cstheme="majorHAnsi"/>
        </w:rPr>
        <w:t xml:space="preserve"> </w:t>
      </w:r>
      <w:r w:rsidR="004A0BBB">
        <w:rPr>
          <w:rFonts w:asciiTheme="majorHAnsi" w:hAnsiTheme="majorHAnsi" w:cstheme="majorHAnsi"/>
        </w:rPr>
        <w:t>moins</w:t>
      </w:r>
      <w:r w:rsidR="00DE09E7">
        <w:rPr>
          <w:rFonts w:asciiTheme="majorHAnsi" w:hAnsiTheme="majorHAnsi" w:cstheme="majorHAnsi"/>
        </w:rPr>
        <w:t xml:space="preserve"> l’erreur. </w:t>
      </w:r>
    </w:p>
    <w:p w14:paraId="3C67891F" w14:textId="35AA54ED" w:rsidR="00DE09E7" w:rsidRDefault="00DE09E7" w:rsidP="00DE09E7">
      <w:pPr>
        <w:pStyle w:val="Paragraphedeliste"/>
        <w:numPr>
          <w:ilvl w:val="0"/>
          <w:numId w:val="21"/>
        </w:num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 xml:space="preserve">Une </w:t>
      </w:r>
      <w:r w:rsidRPr="004A0BBB">
        <w:rPr>
          <w:rFonts w:asciiTheme="majorHAnsi" w:hAnsiTheme="majorHAnsi" w:cstheme="majorHAnsi"/>
          <w:b/>
        </w:rPr>
        <w:t>disponibilité et un coût relativement accessible</w:t>
      </w:r>
      <w:r>
        <w:rPr>
          <w:rFonts w:asciiTheme="majorHAnsi" w:hAnsiTheme="majorHAnsi" w:cstheme="majorHAnsi"/>
        </w:rPr>
        <w:t xml:space="preserve"> d’outils et de matériels numériques.</w:t>
      </w:r>
    </w:p>
    <w:p w14:paraId="0B3A696D"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6E" w14:textId="3DA35D45" w:rsidR="008E50E2" w:rsidRPr="00CD42E4" w:rsidRDefault="0091034B" w:rsidP="00CD42E4">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sidRPr="00CD42E4">
        <w:rPr>
          <w:rFonts w:asciiTheme="majorHAnsi" w:hAnsiTheme="majorHAnsi" w:cstheme="majorHAnsi"/>
          <w:b/>
          <w:sz w:val="28"/>
          <w:szCs w:val="28"/>
        </w:rPr>
        <w:t>Limites</w:t>
      </w:r>
      <w:r w:rsidR="00CD42E4">
        <w:rPr>
          <w:rFonts w:asciiTheme="majorHAnsi" w:hAnsiTheme="majorHAnsi" w:cstheme="majorHAnsi"/>
          <w:b/>
          <w:sz w:val="28"/>
          <w:szCs w:val="28"/>
        </w:rPr>
        <w:t xml:space="preserve"> repérées</w:t>
      </w:r>
    </w:p>
    <w:p w14:paraId="0B3A696F" w14:textId="77777777" w:rsidR="008E50E2" w:rsidRDefault="008E50E2">
      <w:pPr>
        <w:pBdr>
          <w:top w:val="nil"/>
          <w:left w:val="nil"/>
          <w:bottom w:val="nil"/>
          <w:right w:val="nil"/>
          <w:between w:val="nil"/>
        </w:pBdr>
        <w:spacing w:after="0" w:line="240" w:lineRule="auto"/>
        <w:jc w:val="both"/>
        <w:rPr>
          <w:rFonts w:asciiTheme="majorHAnsi" w:hAnsiTheme="majorHAnsi" w:cstheme="majorHAnsi"/>
          <w:sz w:val="28"/>
          <w:szCs w:val="28"/>
        </w:rPr>
      </w:pPr>
    </w:p>
    <w:p w14:paraId="565838D9" w14:textId="3DA936C0" w:rsidR="008F6A5F" w:rsidRPr="00146C89" w:rsidRDefault="008F6A5F">
      <w:pPr>
        <w:pBdr>
          <w:top w:val="nil"/>
          <w:left w:val="nil"/>
          <w:bottom w:val="nil"/>
          <w:right w:val="nil"/>
          <w:between w:val="nil"/>
        </w:pBdr>
        <w:spacing w:after="0" w:line="240" w:lineRule="auto"/>
        <w:jc w:val="both"/>
        <w:rPr>
          <w:rFonts w:asciiTheme="majorHAnsi" w:hAnsiTheme="majorHAnsi" w:cstheme="majorHAnsi"/>
        </w:rPr>
      </w:pPr>
      <w:r w:rsidRPr="00146C89">
        <w:rPr>
          <w:rFonts w:asciiTheme="majorHAnsi" w:hAnsiTheme="majorHAnsi" w:cstheme="majorHAnsi"/>
        </w:rPr>
        <w:t>L’étude nous a également a</w:t>
      </w:r>
      <w:r w:rsidR="00146C89" w:rsidRPr="00146C89">
        <w:rPr>
          <w:rFonts w:asciiTheme="majorHAnsi" w:hAnsiTheme="majorHAnsi" w:cstheme="majorHAnsi"/>
        </w:rPr>
        <w:t>idés à identifier les limites des initiatives qui ont pu avoir pour conséquences une audience et une diffusion limitées des solutions, une implication relative des personnes accompagnées, des difficultés à renouveler le contenu proposé ou à se pérenniser</w:t>
      </w:r>
      <w:r w:rsidR="00146C89">
        <w:rPr>
          <w:rFonts w:asciiTheme="majorHAnsi" w:hAnsiTheme="majorHAnsi" w:cstheme="majorHAnsi"/>
        </w:rPr>
        <w:t>.</w:t>
      </w:r>
    </w:p>
    <w:p w14:paraId="01C0A3CA" w14:textId="77777777" w:rsidR="008F6A5F" w:rsidRPr="00CD42E4" w:rsidRDefault="008F6A5F">
      <w:pPr>
        <w:pBdr>
          <w:top w:val="nil"/>
          <w:left w:val="nil"/>
          <w:bottom w:val="nil"/>
          <w:right w:val="nil"/>
          <w:between w:val="nil"/>
        </w:pBdr>
        <w:spacing w:after="0" w:line="240" w:lineRule="auto"/>
        <w:jc w:val="both"/>
        <w:rPr>
          <w:rFonts w:asciiTheme="majorHAnsi" w:hAnsiTheme="majorHAnsi" w:cstheme="majorHAnsi"/>
          <w:sz w:val="28"/>
          <w:szCs w:val="28"/>
        </w:rPr>
      </w:pPr>
    </w:p>
    <w:p w14:paraId="0B3A6974" w14:textId="0CE6122C" w:rsidR="008E50E2" w:rsidRPr="004D760B" w:rsidRDefault="0091034B"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4D760B">
        <w:rPr>
          <w:rFonts w:asciiTheme="majorHAnsi" w:hAnsiTheme="majorHAnsi" w:cstheme="majorHAnsi"/>
          <w:b/>
        </w:rPr>
        <w:t>Les limites liées au portage et à la genèse du projet</w:t>
      </w:r>
      <w:r w:rsidR="004D760B" w:rsidRPr="004D760B">
        <w:rPr>
          <w:rFonts w:asciiTheme="majorHAnsi" w:hAnsiTheme="majorHAnsi" w:cstheme="majorHAnsi"/>
          <w:b/>
        </w:rPr>
        <w:t> :</w:t>
      </w:r>
      <w:r w:rsidR="004D760B">
        <w:rPr>
          <w:rFonts w:asciiTheme="majorHAnsi" w:hAnsiTheme="majorHAnsi" w:cstheme="majorHAnsi"/>
          <w:b/>
        </w:rPr>
        <w:t xml:space="preserve"> </w:t>
      </w:r>
      <w:r w:rsidRPr="004D760B">
        <w:rPr>
          <w:rFonts w:asciiTheme="majorHAnsi" w:hAnsiTheme="majorHAnsi" w:cstheme="majorHAnsi"/>
        </w:rPr>
        <w:t xml:space="preserve">Souvent à l’initiative d’une personne ou d’une petite équipe, mis en place dans l’urgence, rarement portés au niveau de la gouvernance associative, les projets ont peiné à changer d’échelle durant le confinement et à </w:t>
      </w:r>
      <w:r w:rsidR="00C12368" w:rsidRPr="004D760B">
        <w:rPr>
          <w:rFonts w:asciiTheme="majorHAnsi" w:hAnsiTheme="majorHAnsi" w:cstheme="majorHAnsi"/>
        </w:rPr>
        <w:t>essaimer</w:t>
      </w:r>
      <w:r w:rsidRPr="004D760B">
        <w:rPr>
          <w:rFonts w:asciiTheme="majorHAnsi" w:hAnsiTheme="majorHAnsi" w:cstheme="majorHAnsi"/>
        </w:rPr>
        <w:t xml:space="preserve"> au sein de l’association ou de son réseau de partenaires. </w:t>
      </w:r>
    </w:p>
    <w:p w14:paraId="0B3A6975"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b/>
          <w:u w:val="single"/>
        </w:rPr>
      </w:pPr>
    </w:p>
    <w:p w14:paraId="0B3A697E" w14:textId="2DF503C6" w:rsidR="008E50E2" w:rsidRPr="004D760B" w:rsidRDefault="0091034B"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4D760B">
        <w:rPr>
          <w:rFonts w:asciiTheme="majorHAnsi" w:hAnsiTheme="majorHAnsi" w:cstheme="majorHAnsi"/>
          <w:b/>
        </w:rPr>
        <w:t xml:space="preserve">Les limites liées au choix des solutions </w:t>
      </w:r>
      <w:r w:rsidR="00DF2D5F" w:rsidRPr="004D760B">
        <w:rPr>
          <w:rFonts w:asciiTheme="majorHAnsi" w:hAnsiTheme="majorHAnsi" w:cstheme="majorHAnsi"/>
          <w:b/>
        </w:rPr>
        <w:t>« de droit commun »</w:t>
      </w:r>
      <w:r w:rsidR="004D760B" w:rsidRPr="004D760B">
        <w:rPr>
          <w:rFonts w:asciiTheme="majorHAnsi" w:hAnsiTheme="majorHAnsi" w:cstheme="majorHAnsi"/>
          <w:b/>
        </w:rPr>
        <w:t xml:space="preserve"> : </w:t>
      </w:r>
      <w:r w:rsidRPr="004D760B">
        <w:rPr>
          <w:rFonts w:asciiTheme="majorHAnsi" w:hAnsiTheme="majorHAnsi" w:cstheme="majorHAnsi"/>
        </w:rPr>
        <w:t xml:space="preserve">Construites en réaction à une situation exceptionnelle, les solutions se sont mises en place avec les moyens du bord, de façon souvent artisanale. Les associations se sont spontanément tournées vers des solutions </w:t>
      </w:r>
      <w:r w:rsidR="00195C1C" w:rsidRPr="004D760B">
        <w:rPr>
          <w:rFonts w:asciiTheme="majorHAnsi" w:hAnsiTheme="majorHAnsi" w:cstheme="majorHAnsi"/>
        </w:rPr>
        <w:t xml:space="preserve">existantes </w:t>
      </w:r>
      <w:r w:rsidRPr="004D760B">
        <w:rPr>
          <w:rFonts w:asciiTheme="majorHAnsi" w:hAnsiTheme="majorHAnsi" w:cstheme="majorHAnsi"/>
        </w:rPr>
        <w:t>de “droit commun”. L’accessibilité et l’ergonomie des outils étudiés n’ont ainsi pas été des critères déterminants dans leurs choix.</w:t>
      </w:r>
    </w:p>
    <w:p w14:paraId="0B3A6984"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87" w14:textId="3FD2435D" w:rsidR="008E50E2" w:rsidRPr="004D760B" w:rsidRDefault="0091034B" w:rsidP="004D760B">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4D760B">
        <w:rPr>
          <w:rFonts w:asciiTheme="majorHAnsi" w:hAnsiTheme="majorHAnsi" w:cstheme="majorHAnsi"/>
          <w:b/>
        </w:rPr>
        <w:t>Les limites liées à la faible implication des personnes concernées dans la conception des initiatives</w:t>
      </w:r>
      <w:r w:rsidR="004D760B" w:rsidRPr="004D760B">
        <w:rPr>
          <w:rFonts w:asciiTheme="majorHAnsi" w:hAnsiTheme="majorHAnsi" w:cstheme="majorHAnsi"/>
          <w:b/>
        </w:rPr>
        <w:t> :</w:t>
      </w:r>
      <w:r w:rsidR="004D760B">
        <w:rPr>
          <w:rFonts w:asciiTheme="majorHAnsi" w:hAnsiTheme="majorHAnsi" w:cstheme="majorHAnsi"/>
          <w:b/>
        </w:rPr>
        <w:t xml:space="preserve"> </w:t>
      </w:r>
      <w:r w:rsidR="004D760B">
        <w:rPr>
          <w:rFonts w:asciiTheme="majorHAnsi" w:hAnsiTheme="majorHAnsi" w:cstheme="majorHAnsi"/>
        </w:rPr>
        <w:t>L</w:t>
      </w:r>
      <w:r w:rsidRPr="004D760B">
        <w:rPr>
          <w:rFonts w:asciiTheme="majorHAnsi" w:hAnsiTheme="majorHAnsi" w:cstheme="majorHAnsi"/>
        </w:rPr>
        <w:t xml:space="preserve">es solutions évaluées sont souvent le fruit de bonnes volontés de salariés ou bénévoles des associations. Aucune d’entre elles n’a, à notre connaissance, été </w:t>
      </w:r>
      <w:proofErr w:type="spellStart"/>
      <w:r w:rsidRPr="004D760B">
        <w:rPr>
          <w:rFonts w:asciiTheme="majorHAnsi" w:hAnsiTheme="majorHAnsi" w:cstheme="majorHAnsi"/>
        </w:rPr>
        <w:t>co-construite</w:t>
      </w:r>
      <w:proofErr w:type="spellEnd"/>
      <w:r w:rsidRPr="004D760B">
        <w:rPr>
          <w:rFonts w:asciiTheme="majorHAnsi" w:hAnsiTheme="majorHAnsi" w:cstheme="majorHAnsi"/>
        </w:rPr>
        <w:t xml:space="preserve"> </w:t>
      </w:r>
      <w:r w:rsidR="00C33233" w:rsidRPr="004D760B">
        <w:rPr>
          <w:rFonts w:asciiTheme="majorHAnsi" w:hAnsiTheme="majorHAnsi" w:cstheme="majorHAnsi"/>
        </w:rPr>
        <w:t xml:space="preserve">dès l’origine </w:t>
      </w:r>
      <w:r w:rsidRPr="004D760B">
        <w:rPr>
          <w:rFonts w:asciiTheme="majorHAnsi" w:hAnsiTheme="majorHAnsi" w:cstheme="majorHAnsi"/>
        </w:rPr>
        <w:t xml:space="preserve">avec les personnes concernées. </w:t>
      </w:r>
    </w:p>
    <w:p w14:paraId="0B3A6988"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EC8F804" w14:textId="77777777" w:rsidR="00A76B9A" w:rsidRPr="00D506FC" w:rsidRDefault="00A76B9A">
      <w:pPr>
        <w:pBdr>
          <w:top w:val="nil"/>
          <w:left w:val="nil"/>
          <w:bottom w:val="nil"/>
          <w:right w:val="nil"/>
          <w:between w:val="nil"/>
        </w:pBdr>
        <w:spacing w:after="0" w:line="240" w:lineRule="auto"/>
        <w:jc w:val="both"/>
        <w:rPr>
          <w:rFonts w:asciiTheme="majorHAnsi" w:hAnsiTheme="majorHAnsi" w:cstheme="majorHAnsi"/>
        </w:rPr>
      </w:pPr>
    </w:p>
    <w:p w14:paraId="0B3A698F" w14:textId="494F9D91" w:rsidR="008E50E2" w:rsidRPr="00524E10" w:rsidRDefault="004A0BBB" w:rsidP="00524E10">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Pr>
          <w:rFonts w:asciiTheme="majorHAnsi" w:hAnsiTheme="majorHAnsi" w:cstheme="majorHAnsi"/>
          <w:b/>
          <w:sz w:val="28"/>
          <w:szCs w:val="28"/>
          <w:lang w:val="fr"/>
        </w:rPr>
        <w:t>Apports</w:t>
      </w:r>
      <w:r w:rsidR="00524E10">
        <w:rPr>
          <w:rFonts w:asciiTheme="majorHAnsi" w:hAnsiTheme="majorHAnsi" w:cstheme="majorHAnsi"/>
          <w:b/>
          <w:sz w:val="28"/>
          <w:szCs w:val="28"/>
        </w:rPr>
        <w:t xml:space="preserve"> du</w:t>
      </w:r>
      <w:r w:rsidR="0091034B" w:rsidRPr="00524E10">
        <w:rPr>
          <w:rFonts w:asciiTheme="majorHAnsi" w:hAnsiTheme="majorHAnsi" w:cstheme="majorHAnsi"/>
          <w:b/>
          <w:sz w:val="28"/>
          <w:szCs w:val="28"/>
        </w:rPr>
        <w:t xml:space="preserve"> numérique dans le maintien du lien social</w:t>
      </w:r>
      <w:r w:rsidR="00524E10">
        <w:rPr>
          <w:rFonts w:asciiTheme="majorHAnsi" w:hAnsiTheme="majorHAnsi" w:cstheme="majorHAnsi"/>
          <w:b/>
          <w:sz w:val="28"/>
          <w:szCs w:val="28"/>
        </w:rPr>
        <w:t xml:space="preserve"> pour les personnes en situation de handicap</w:t>
      </w:r>
    </w:p>
    <w:p w14:paraId="0B3A6990"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93" w14:textId="4BB39D6D" w:rsidR="008E50E2" w:rsidRDefault="00146C89">
      <w:pPr>
        <w:pBdr>
          <w:top w:val="nil"/>
          <w:left w:val="nil"/>
          <w:bottom w:val="nil"/>
          <w:right w:val="nil"/>
          <w:between w:val="nil"/>
        </w:pBdr>
        <w:spacing w:after="0" w:line="240" w:lineRule="auto"/>
        <w:jc w:val="both"/>
        <w:rPr>
          <w:rFonts w:asciiTheme="majorHAnsi" w:hAnsiTheme="majorHAnsi" w:cstheme="majorHAnsi"/>
        </w:rPr>
      </w:pPr>
      <w:r>
        <w:rPr>
          <w:rFonts w:asciiTheme="majorHAnsi" w:hAnsiTheme="majorHAnsi" w:cstheme="majorHAnsi"/>
        </w:rPr>
        <w:t xml:space="preserve">Cette étude a </w:t>
      </w:r>
      <w:r w:rsidR="0091034B" w:rsidRPr="00D506FC">
        <w:rPr>
          <w:rFonts w:asciiTheme="majorHAnsi" w:hAnsiTheme="majorHAnsi" w:cstheme="majorHAnsi"/>
        </w:rPr>
        <w:t xml:space="preserve">permis d’observer les opportunités et limites que présente le numérique pour les associations dans le maintien du lien social. </w:t>
      </w:r>
    </w:p>
    <w:p w14:paraId="5B8B6199" w14:textId="77777777" w:rsidR="004D760B" w:rsidRPr="00D506FC" w:rsidRDefault="004D760B">
      <w:pPr>
        <w:pBdr>
          <w:top w:val="nil"/>
          <w:left w:val="nil"/>
          <w:bottom w:val="nil"/>
          <w:right w:val="nil"/>
          <w:between w:val="nil"/>
        </w:pBdr>
        <w:spacing w:after="0" w:line="240" w:lineRule="auto"/>
        <w:jc w:val="both"/>
        <w:rPr>
          <w:rFonts w:asciiTheme="majorHAnsi" w:hAnsiTheme="majorHAnsi" w:cstheme="majorHAnsi"/>
        </w:rPr>
      </w:pPr>
    </w:p>
    <w:p w14:paraId="0B3A6994" w14:textId="664D2C17" w:rsidR="008E50E2" w:rsidRDefault="00524E10" w:rsidP="00524E10">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Pr>
          <w:rFonts w:asciiTheme="majorHAnsi" w:hAnsiTheme="majorHAnsi" w:cstheme="majorHAnsi"/>
          <w:b/>
        </w:rPr>
        <w:t>Les a</w:t>
      </w:r>
      <w:r w:rsidRPr="00524E10">
        <w:rPr>
          <w:rFonts w:asciiTheme="majorHAnsi" w:hAnsiTheme="majorHAnsi" w:cstheme="majorHAnsi"/>
          <w:b/>
        </w:rPr>
        <w:t>vantages</w:t>
      </w:r>
      <w:r>
        <w:rPr>
          <w:rFonts w:asciiTheme="majorHAnsi" w:hAnsiTheme="majorHAnsi" w:cstheme="majorHAnsi"/>
          <w:b/>
        </w:rPr>
        <w:t xml:space="preserve"> du numérique pour maintenir une forme de lien social</w:t>
      </w:r>
    </w:p>
    <w:p w14:paraId="4D6BDD5F" w14:textId="77777777" w:rsidR="00524E10" w:rsidRPr="00524E10" w:rsidRDefault="00524E10" w:rsidP="00524E10">
      <w:pPr>
        <w:pBdr>
          <w:top w:val="nil"/>
          <w:left w:val="nil"/>
          <w:bottom w:val="nil"/>
          <w:right w:val="nil"/>
          <w:between w:val="nil"/>
        </w:pBdr>
        <w:spacing w:after="0" w:line="240" w:lineRule="auto"/>
        <w:ind w:left="566"/>
        <w:jc w:val="both"/>
        <w:rPr>
          <w:rFonts w:asciiTheme="majorHAnsi" w:hAnsiTheme="majorHAnsi" w:cstheme="majorHAnsi"/>
          <w:b/>
        </w:rPr>
      </w:pPr>
    </w:p>
    <w:p w14:paraId="7F863545" w14:textId="77777777" w:rsidR="004D760B" w:rsidRPr="004D760B" w:rsidRDefault="0091034B" w:rsidP="004D760B">
      <w:pPr>
        <w:numPr>
          <w:ilvl w:val="0"/>
          <w:numId w:val="22"/>
        </w:numPr>
        <w:pBdr>
          <w:top w:val="nil"/>
          <w:left w:val="nil"/>
          <w:bottom w:val="nil"/>
          <w:right w:val="nil"/>
          <w:between w:val="nil"/>
        </w:pBdr>
        <w:spacing w:after="0" w:line="240" w:lineRule="auto"/>
        <w:jc w:val="both"/>
        <w:rPr>
          <w:rFonts w:asciiTheme="majorHAnsi" w:hAnsiTheme="majorHAnsi" w:cstheme="majorHAnsi"/>
          <w:i/>
        </w:rPr>
      </w:pPr>
      <w:r w:rsidRPr="004D760B">
        <w:rPr>
          <w:rFonts w:asciiTheme="majorHAnsi" w:hAnsiTheme="majorHAnsi" w:cstheme="majorHAnsi"/>
          <w:b/>
        </w:rPr>
        <w:t>Contact visuel et convivialité</w:t>
      </w:r>
      <w:r w:rsidR="004D760B">
        <w:rPr>
          <w:rFonts w:asciiTheme="majorHAnsi" w:hAnsiTheme="majorHAnsi" w:cstheme="majorHAnsi"/>
          <w:b/>
        </w:rPr>
        <w:t xml:space="preserve"> : </w:t>
      </w:r>
      <w:r w:rsidRPr="004D760B">
        <w:rPr>
          <w:rFonts w:asciiTheme="majorHAnsi" w:hAnsiTheme="majorHAnsi" w:cstheme="majorHAnsi"/>
        </w:rPr>
        <w:t xml:space="preserve">Les initiatives reposant sur de la </w:t>
      </w:r>
      <w:r w:rsidR="00F27EA8" w:rsidRPr="004D760B">
        <w:rPr>
          <w:rFonts w:asciiTheme="majorHAnsi" w:hAnsiTheme="majorHAnsi" w:cstheme="majorHAnsi"/>
        </w:rPr>
        <w:t xml:space="preserve">visioconférence </w:t>
      </w:r>
      <w:r w:rsidRPr="004D760B">
        <w:rPr>
          <w:rFonts w:asciiTheme="majorHAnsi" w:hAnsiTheme="majorHAnsi" w:cstheme="majorHAnsi"/>
        </w:rPr>
        <w:t>ou sur l</w:t>
      </w:r>
      <w:r w:rsidR="004D760B" w:rsidRPr="004D760B">
        <w:rPr>
          <w:rFonts w:asciiTheme="majorHAnsi" w:hAnsiTheme="majorHAnsi" w:cstheme="majorHAnsi"/>
        </w:rPr>
        <w:t xml:space="preserve">’échange de photos ont </w:t>
      </w:r>
      <w:r w:rsidRPr="004D760B">
        <w:rPr>
          <w:rFonts w:asciiTheme="majorHAnsi" w:hAnsiTheme="majorHAnsi" w:cstheme="majorHAnsi"/>
        </w:rPr>
        <w:t xml:space="preserve">proposé de recréer un vis-à-vis, certes virtuel, mais qui semble avoir été salvateur à un moment où les contacts sociaux étaient réduits à peau de chagrin. </w:t>
      </w:r>
    </w:p>
    <w:p w14:paraId="2ABA1847" w14:textId="77777777" w:rsidR="004D760B" w:rsidRDefault="004D760B" w:rsidP="004D760B">
      <w:pPr>
        <w:pBdr>
          <w:top w:val="nil"/>
          <w:left w:val="nil"/>
          <w:bottom w:val="nil"/>
          <w:right w:val="nil"/>
          <w:between w:val="nil"/>
        </w:pBdr>
        <w:spacing w:after="0" w:line="240" w:lineRule="auto"/>
        <w:ind w:left="720"/>
        <w:jc w:val="both"/>
        <w:rPr>
          <w:rFonts w:asciiTheme="majorHAnsi" w:hAnsiTheme="majorHAnsi" w:cstheme="majorHAnsi"/>
          <w:i/>
        </w:rPr>
      </w:pPr>
    </w:p>
    <w:p w14:paraId="0B3A6999" w14:textId="5AB69D36" w:rsidR="008E50E2" w:rsidRPr="00D506FC" w:rsidRDefault="0091034B" w:rsidP="004D760B">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Ça m’a aidé à ne pas rester isolée, seule dans ma petite pièce, et à voir du monde. […] J’ai remarqué qu’on entrait (en conférence zoom) on faisait tous la tête, et à la fin on avait tous la grosse banane. »</w:t>
      </w:r>
    </w:p>
    <w:p w14:paraId="0B3A699A" w14:textId="77777777" w:rsidR="008E50E2" w:rsidRPr="00D506FC" w:rsidRDefault="008E50E2"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p>
    <w:p w14:paraId="0B3A699B" w14:textId="360E007F"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xml:space="preserve">« On a ressenti le plaisir des résidents de différents sites à se retrouver grâce à la </w:t>
      </w:r>
      <w:r w:rsidR="00F27EA8" w:rsidRPr="00524E10">
        <w:rPr>
          <w:rFonts w:asciiTheme="majorHAnsi" w:hAnsiTheme="majorHAnsi" w:cstheme="majorHAnsi"/>
          <w:i/>
        </w:rPr>
        <w:t>visioconférence</w:t>
      </w:r>
      <w:r w:rsidRPr="00D506FC">
        <w:rPr>
          <w:rFonts w:asciiTheme="majorHAnsi" w:hAnsiTheme="majorHAnsi" w:cstheme="majorHAnsi"/>
          <w:i/>
        </w:rPr>
        <w:t xml:space="preserve">. » </w:t>
      </w:r>
    </w:p>
    <w:p w14:paraId="0B3A699C"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0" w14:textId="444E6444" w:rsidR="008E50E2" w:rsidRDefault="0091034B" w:rsidP="004D760B">
      <w:pPr>
        <w:numPr>
          <w:ilvl w:val="0"/>
          <w:numId w:val="22"/>
        </w:numPr>
        <w:pBdr>
          <w:top w:val="nil"/>
          <w:left w:val="nil"/>
          <w:bottom w:val="nil"/>
          <w:right w:val="nil"/>
          <w:between w:val="nil"/>
        </w:pBdr>
        <w:spacing w:after="0" w:line="240" w:lineRule="auto"/>
        <w:jc w:val="both"/>
        <w:rPr>
          <w:rFonts w:asciiTheme="majorHAnsi" w:hAnsiTheme="majorHAnsi" w:cstheme="majorHAnsi"/>
        </w:rPr>
      </w:pPr>
      <w:r w:rsidRPr="004D760B">
        <w:rPr>
          <w:rFonts w:asciiTheme="majorHAnsi" w:hAnsiTheme="majorHAnsi" w:cstheme="majorHAnsi"/>
          <w:b/>
        </w:rPr>
        <w:t>Création d’espaces d’échange</w:t>
      </w:r>
      <w:r w:rsidR="004D760B" w:rsidRPr="004D760B">
        <w:rPr>
          <w:rFonts w:asciiTheme="majorHAnsi" w:hAnsiTheme="majorHAnsi" w:cstheme="majorHAnsi"/>
          <w:b/>
        </w:rPr>
        <w:t xml:space="preserve"> : </w:t>
      </w:r>
      <w:r w:rsidRPr="004D760B">
        <w:rPr>
          <w:rFonts w:asciiTheme="majorHAnsi" w:hAnsiTheme="majorHAnsi" w:cstheme="majorHAnsi"/>
        </w:rPr>
        <w:t xml:space="preserve">Le format “Visio” a été privilégié par les associations pour recréer des espaces de parole et semble particulièrement bien adapté à la </w:t>
      </w:r>
      <w:proofErr w:type="spellStart"/>
      <w:r w:rsidRPr="004D760B">
        <w:rPr>
          <w:rFonts w:asciiTheme="majorHAnsi" w:hAnsiTheme="majorHAnsi" w:cstheme="majorHAnsi"/>
        </w:rPr>
        <w:t>pair</w:t>
      </w:r>
      <w:proofErr w:type="spellEnd"/>
      <w:r w:rsidR="00A366B1" w:rsidRPr="004D760B">
        <w:rPr>
          <w:rFonts w:asciiTheme="majorHAnsi" w:hAnsiTheme="majorHAnsi" w:cstheme="majorHAnsi"/>
        </w:rPr>
        <w:t>-</w:t>
      </w:r>
      <w:proofErr w:type="spellStart"/>
      <w:r w:rsidRPr="004D760B">
        <w:rPr>
          <w:rFonts w:asciiTheme="majorHAnsi" w:hAnsiTheme="majorHAnsi" w:cstheme="majorHAnsi"/>
        </w:rPr>
        <w:t>aidance</w:t>
      </w:r>
      <w:proofErr w:type="spellEnd"/>
      <w:r w:rsidRPr="004D760B">
        <w:rPr>
          <w:rFonts w:asciiTheme="majorHAnsi" w:hAnsiTheme="majorHAnsi" w:cstheme="majorHAnsi"/>
        </w:rPr>
        <w:t xml:space="preserve">. Elle semble en effet propice à la confidence et au partage de situations parfois complexes. </w:t>
      </w:r>
    </w:p>
    <w:p w14:paraId="0E695567" w14:textId="77777777" w:rsidR="004D760B" w:rsidRPr="004D760B" w:rsidRDefault="004D760B" w:rsidP="004D760B">
      <w:pPr>
        <w:pBdr>
          <w:top w:val="nil"/>
          <w:left w:val="nil"/>
          <w:bottom w:val="nil"/>
          <w:right w:val="nil"/>
          <w:between w:val="nil"/>
        </w:pBdr>
        <w:spacing w:after="0" w:line="240" w:lineRule="auto"/>
        <w:ind w:left="720"/>
        <w:jc w:val="both"/>
        <w:rPr>
          <w:rFonts w:asciiTheme="majorHAnsi" w:hAnsiTheme="majorHAnsi" w:cstheme="majorHAnsi"/>
        </w:rPr>
      </w:pPr>
    </w:p>
    <w:p w14:paraId="0B3A69A1"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xml:space="preserve">« Des liens virtuels se sont créés et de vrais liens se sont développés ou ont perduré par la suite ! » </w:t>
      </w:r>
    </w:p>
    <w:p w14:paraId="0B3A69A3"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5" w14:textId="5B666F6F" w:rsidR="008E50E2" w:rsidRPr="004D760B" w:rsidRDefault="0091034B" w:rsidP="004D760B">
      <w:pPr>
        <w:numPr>
          <w:ilvl w:val="0"/>
          <w:numId w:val="22"/>
        </w:numPr>
        <w:pBdr>
          <w:top w:val="nil"/>
          <w:left w:val="nil"/>
          <w:bottom w:val="nil"/>
          <w:right w:val="nil"/>
          <w:between w:val="nil"/>
        </w:pBdr>
        <w:spacing w:after="0" w:line="240" w:lineRule="auto"/>
        <w:jc w:val="both"/>
        <w:rPr>
          <w:rFonts w:asciiTheme="majorHAnsi" w:hAnsiTheme="majorHAnsi" w:cstheme="majorHAnsi"/>
        </w:rPr>
      </w:pPr>
      <w:r w:rsidRPr="004D760B">
        <w:rPr>
          <w:rFonts w:asciiTheme="majorHAnsi" w:hAnsiTheme="majorHAnsi" w:cstheme="majorHAnsi"/>
          <w:b/>
        </w:rPr>
        <w:t>Gain de temps, contacts démultipliés</w:t>
      </w:r>
      <w:r w:rsidR="004D760B" w:rsidRPr="004D760B">
        <w:rPr>
          <w:rFonts w:asciiTheme="majorHAnsi" w:hAnsiTheme="majorHAnsi" w:cstheme="majorHAnsi"/>
          <w:b/>
        </w:rPr>
        <w:t> :</w:t>
      </w:r>
      <w:r w:rsidR="004D760B">
        <w:rPr>
          <w:rFonts w:asciiTheme="majorHAnsi" w:hAnsiTheme="majorHAnsi" w:cstheme="majorHAnsi"/>
          <w:b/>
        </w:rPr>
        <w:t xml:space="preserve"> </w:t>
      </w:r>
      <w:r w:rsidRPr="004D760B">
        <w:rPr>
          <w:rFonts w:asciiTheme="majorHAnsi" w:hAnsiTheme="majorHAnsi" w:cstheme="majorHAnsi"/>
        </w:rPr>
        <w:t xml:space="preserve">Là où les groupes de paroles “physiques” nécessitent pour les personnes en situation de handicap d’anticiper et d’organiser leurs déplacements pour s’y rendre, les temps de </w:t>
      </w:r>
      <w:r w:rsidR="00F27EA8" w:rsidRPr="004D760B">
        <w:rPr>
          <w:rFonts w:asciiTheme="majorHAnsi" w:hAnsiTheme="majorHAnsi" w:cstheme="majorHAnsi"/>
        </w:rPr>
        <w:t xml:space="preserve">visioconférence </w:t>
      </w:r>
      <w:r w:rsidRPr="004D760B">
        <w:rPr>
          <w:rFonts w:asciiTheme="majorHAnsi" w:hAnsiTheme="majorHAnsi" w:cstheme="majorHAnsi"/>
        </w:rPr>
        <w:t xml:space="preserve">collectifs permettent plus de spontanéité et offre la possibilité de participer à plusieurs moments d’échange le temps d’une semaine </w:t>
      </w:r>
      <w:r w:rsidR="00F01D61" w:rsidRPr="004D760B">
        <w:rPr>
          <w:rFonts w:asciiTheme="majorHAnsi" w:hAnsiTheme="majorHAnsi" w:cstheme="majorHAnsi"/>
        </w:rPr>
        <w:t>voire</w:t>
      </w:r>
      <w:r w:rsidRPr="004D760B">
        <w:rPr>
          <w:rFonts w:asciiTheme="majorHAnsi" w:hAnsiTheme="majorHAnsi" w:cstheme="majorHAnsi"/>
        </w:rPr>
        <w:t xml:space="preserve"> sur une seule et même journée.</w:t>
      </w:r>
    </w:p>
    <w:p w14:paraId="0B3A69A6"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7"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xml:space="preserve">« Il y a une limite au déplacement quand vous avez 45 minutes pour voir les copains. Déplacer 20 résidents d’une structure à une autre, ça ne se fait pas comme ça. En </w:t>
      </w:r>
      <w:proofErr w:type="spellStart"/>
      <w:r w:rsidRPr="00D506FC">
        <w:rPr>
          <w:rFonts w:asciiTheme="majorHAnsi" w:hAnsiTheme="majorHAnsi" w:cstheme="majorHAnsi"/>
          <w:i/>
        </w:rPr>
        <w:t>visio</w:t>
      </w:r>
      <w:proofErr w:type="spellEnd"/>
      <w:r w:rsidRPr="00D506FC">
        <w:rPr>
          <w:rFonts w:asciiTheme="majorHAnsi" w:hAnsiTheme="majorHAnsi" w:cstheme="majorHAnsi"/>
          <w:i/>
        </w:rPr>
        <w:t>, ça devient possible. »</w:t>
      </w:r>
    </w:p>
    <w:p w14:paraId="0B3A69A8"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9" w14:textId="77777777"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Parallèlement, les solutions dématérialisées permettent aux professionnels “d’aller-vers” plus de personnes et de leur proposer, parfois, un suivi plus fréquent.</w:t>
      </w:r>
    </w:p>
    <w:p w14:paraId="0B3A69AA"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B"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xml:space="preserve">« Ce projet a engendré de nouveaux moyens pour pouvoir garder des liens. La psychologue a pu passer davantage de contacts téléphoniques ou </w:t>
      </w:r>
      <w:proofErr w:type="spellStart"/>
      <w:r w:rsidRPr="00D506FC">
        <w:rPr>
          <w:rFonts w:asciiTheme="majorHAnsi" w:hAnsiTheme="majorHAnsi" w:cstheme="majorHAnsi"/>
          <w:i/>
        </w:rPr>
        <w:t>visio</w:t>
      </w:r>
      <w:proofErr w:type="spellEnd"/>
      <w:r w:rsidRPr="00D506FC">
        <w:rPr>
          <w:rFonts w:asciiTheme="majorHAnsi" w:hAnsiTheme="majorHAnsi" w:cstheme="majorHAnsi"/>
          <w:i/>
        </w:rPr>
        <w:t xml:space="preserve"> et échanger avec des travailleurs en télétravail. C’est nouveau pour la structure. »</w:t>
      </w:r>
    </w:p>
    <w:p w14:paraId="0B3A69AC"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D" w14:textId="5129D0A3"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Les solutions numériques ont enfin permis aux associations de faire bénéficier de leurs services des personnes qu’elles n’auraient pas pu toucher en temps “normal”, souvent parce que leur couverture territoriale n’est pas uniforme.</w:t>
      </w:r>
    </w:p>
    <w:p w14:paraId="0B3A69AE"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AF"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xml:space="preserve">« Je suis loin de vous parce qu’à La Réunion. Moi, je ne connais vraiment personne ayant la même maladie que moi. Personne ne me parle de France Acouphènes ici. C’est moi qui suis en train de parler de France Acouphènes. Je trouve que c’est grâce à cette technologie » </w:t>
      </w:r>
    </w:p>
    <w:p w14:paraId="0B3A69B0"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B1"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106D64EC" w14:textId="30CDB7CE" w:rsidR="00524E10" w:rsidRDefault="00524E10" w:rsidP="00524E10">
      <w:pPr>
        <w:numPr>
          <w:ilvl w:val="0"/>
          <w:numId w:val="7"/>
        </w:numPr>
        <w:pBdr>
          <w:top w:val="nil"/>
          <w:left w:val="nil"/>
          <w:bottom w:val="nil"/>
          <w:right w:val="nil"/>
          <w:between w:val="nil"/>
        </w:pBdr>
        <w:spacing w:after="0" w:line="240" w:lineRule="auto"/>
        <w:ind w:left="566"/>
        <w:jc w:val="both"/>
        <w:rPr>
          <w:rFonts w:asciiTheme="majorHAnsi" w:hAnsiTheme="majorHAnsi" w:cstheme="majorHAnsi"/>
          <w:b/>
        </w:rPr>
      </w:pPr>
      <w:r>
        <w:rPr>
          <w:rFonts w:asciiTheme="majorHAnsi" w:hAnsiTheme="majorHAnsi" w:cstheme="majorHAnsi"/>
          <w:b/>
        </w:rPr>
        <w:t xml:space="preserve">Les limites </w:t>
      </w:r>
      <w:r w:rsidR="004A0BBB">
        <w:rPr>
          <w:rFonts w:asciiTheme="majorHAnsi" w:hAnsiTheme="majorHAnsi" w:cstheme="majorHAnsi"/>
          <w:b/>
        </w:rPr>
        <w:t>des</w:t>
      </w:r>
      <w:r>
        <w:rPr>
          <w:rFonts w:asciiTheme="majorHAnsi" w:hAnsiTheme="majorHAnsi" w:cstheme="majorHAnsi"/>
          <w:b/>
        </w:rPr>
        <w:t xml:space="preserve"> outils numériques quand ils sont utilisés pour maintenir le lien social</w:t>
      </w:r>
    </w:p>
    <w:p w14:paraId="3871A109" w14:textId="77777777" w:rsidR="00524E10" w:rsidRDefault="00524E10" w:rsidP="00524E10">
      <w:pPr>
        <w:pBdr>
          <w:top w:val="nil"/>
          <w:left w:val="nil"/>
          <w:bottom w:val="nil"/>
          <w:right w:val="nil"/>
          <w:between w:val="nil"/>
        </w:pBdr>
        <w:spacing w:after="0" w:line="240" w:lineRule="auto"/>
        <w:ind w:left="566"/>
        <w:jc w:val="both"/>
        <w:rPr>
          <w:rFonts w:asciiTheme="majorHAnsi" w:hAnsiTheme="majorHAnsi" w:cstheme="majorHAnsi"/>
          <w:b/>
        </w:rPr>
      </w:pPr>
    </w:p>
    <w:p w14:paraId="0B3A69B2" w14:textId="7B1C04C1" w:rsidR="008E50E2" w:rsidRPr="00D506FC" w:rsidRDefault="0091034B" w:rsidP="00524E10">
      <w:pPr>
        <w:numPr>
          <w:ilvl w:val="0"/>
          <w:numId w:val="22"/>
        </w:numPr>
        <w:pBdr>
          <w:top w:val="nil"/>
          <w:left w:val="nil"/>
          <w:bottom w:val="nil"/>
          <w:right w:val="nil"/>
          <w:between w:val="nil"/>
        </w:pBdr>
        <w:spacing w:after="0" w:line="240" w:lineRule="auto"/>
        <w:jc w:val="both"/>
        <w:rPr>
          <w:rFonts w:asciiTheme="majorHAnsi" w:hAnsiTheme="majorHAnsi" w:cstheme="majorHAnsi"/>
          <w:b/>
        </w:rPr>
      </w:pPr>
      <w:r w:rsidRPr="00D506FC">
        <w:rPr>
          <w:rFonts w:asciiTheme="majorHAnsi" w:hAnsiTheme="majorHAnsi" w:cstheme="majorHAnsi"/>
          <w:b/>
        </w:rPr>
        <w:t>Des difficultés face aux outils numériques qui peuvent aggraver la fracture numérique</w:t>
      </w:r>
    </w:p>
    <w:p w14:paraId="11DE67AC" w14:textId="77777777" w:rsidR="00FE7994" w:rsidRPr="00D506FC" w:rsidRDefault="00FE7994">
      <w:pPr>
        <w:pBdr>
          <w:top w:val="nil"/>
          <w:left w:val="nil"/>
          <w:bottom w:val="nil"/>
          <w:right w:val="nil"/>
          <w:between w:val="nil"/>
        </w:pBdr>
        <w:spacing w:after="0" w:line="240" w:lineRule="auto"/>
        <w:jc w:val="both"/>
        <w:rPr>
          <w:rFonts w:asciiTheme="majorHAnsi" w:hAnsiTheme="majorHAnsi" w:cstheme="majorHAnsi"/>
        </w:rPr>
      </w:pPr>
    </w:p>
    <w:p w14:paraId="0B3A69B5"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Au début, je n’avais aucune connaissance informatique, mais on s’est aidé et j’ai beaucoup évolué avec l’ordinateur. Si vous n’y arrivez pas, il y a besoin d’avoir quelqu’un pour vous aider »</w:t>
      </w:r>
    </w:p>
    <w:p w14:paraId="0B3A69B6"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BB" w14:textId="383AC844" w:rsidR="008E50E2" w:rsidRPr="00D506FC" w:rsidRDefault="0091034B" w:rsidP="00524E10">
      <w:pPr>
        <w:numPr>
          <w:ilvl w:val="0"/>
          <w:numId w:val="22"/>
        </w:numPr>
        <w:pBdr>
          <w:top w:val="nil"/>
          <w:left w:val="nil"/>
          <w:bottom w:val="nil"/>
          <w:right w:val="nil"/>
          <w:between w:val="nil"/>
        </w:pBdr>
        <w:spacing w:after="0" w:line="240" w:lineRule="auto"/>
        <w:jc w:val="both"/>
        <w:rPr>
          <w:rFonts w:asciiTheme="majorHAnsi" w:hAnsiTheme="majorHAnsi" w:cstheme="majorHAnsi"/>
          <w:b/>
        </w:rPr>
      </w:pPr>
      <w:r w:rsidRPr="00D506FC">
        <w:rPr>
          <w:rFonts w:asciiTheme="majorHAnsi" w:hAnsiTheme="majorHAnsi" w:cstheme="majorHAnsi"/>
          <w:b/>
        </w:rPr>
        <w:t>Des zones d’intimité ou de confidentialité difficiles à recréer à domicile</w:t>
      </w:r>
    </w:p>
    <w:p w14:paraId="4014E89E" w14:textId="77777777" w:rsidR="00FE7994" w:rsidRPr="00D506FC" w:rsidRDefault="00FE7994">
      <w:pPr>
        <w:pBdr>
          <w:top w:val="nil"/>
          <w:left w:val="nil"/>
          <w:bottom w:val="nil"/>
          <w:right w:val="nil"/>
          <w:between w:val="nil"/>
        </w:pBdr>
        <w:spacing w:after="0" w:line="240" w:lineRule="auto"/>
        <w:jc w:val="both"/>
        <w:rPr>
          <w:rFonts w:asciiTheme="majorHAnsi" w:hAnsiTheme="majorHAnsi" w:cstheme="majorHAnsi"/>
        </w:rPr>
      </w:pPr>
    </w:p>
    <w:p w14:paraId="0B3A69BE"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Une dame vivait avec son fils et il a entendu qu’elle nous parlait de sa situation. Il lui a dit d’arrêter de parler de lui. Du coup, elle ne vient plus aux groupes »</w:t>
      </w:r>
    </w:p>
    <w:p w14:paraId="0B3A69BF"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C0" w14:textId="0280AEE1" w:rsidR="008E50E2" w:rsidRPr="00D506FC" w:rsidRDefault="0091034B" w:rsidP="00524E10">
      <w:pPr>
        <w:numPr>
          <w:ilvl w:val="0"/>
          <w:numId w:val="22"/>
        </w:numPr>
        <w:pBdr>
          <w:top w:val="nil"/>
          <w:left w:val="nil"/>
          <w:bottom w:val="nil"/>
          <w:right w:val="nil"/>
          <w:between w:val="nil"/>
        </w:pBdr>
        <w:spacing w:after="0" w:line="240" w:lineRule="auto"/>
        <w:jc w:val="both"/>
        <w:rPr>
          <w:rFonts w:asciiTheme="majorHAnsi" w:hAnsiTheme="majorHAnsi" w:cstheme="majorHAnsi"/>
          <w:b/>
        </w:rPr>
      </w:pPr>
      <w:r w:rsidRPr="00D506FC">
        <w:rPr>
          <w:rFonts w:asciiTheme="majorHAnsi" w:hAnsiTheme="majorHAnsi" w:cstheme="majorHAnsi"/>
          <w:b/>
        </w:rPr>
        <w:t>Un format qui ne répond pas à tous les besoins</w:t>
      </w:r>
    </w:p>
    <w:p w14:paraId="0B3A69C2"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C3" w14:textId="77777777"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Les groupes de parole à distance libèrent, mais ils ne sont pas suffisants pour gérer la relation avec un proche malade. Je pense qu’il faut aussi avoir des soutiens plus professionnels, plus techniques »</w:t>
      </w:r>
    </w:p>
    <w:p w14:paraId="1B3FF96E" w14:textId="77777777" w:rsidR="00524E10" w:rsidRDefault="00524E10">
      <w:pPr>
        <w:pBdr>
          <w:top w:val="nil"/>
          <w:left w:val="nil"/>
          <w:bottom w:val="nil"/>
          <w:right w:val="nil"/>
          <w:between w:val="nil"/>
        </w:pBdr>
        <w:spacing w:after="0" w:line="240" w:lineRule="auto"/>
        <w:jc w:val="both"/>
        <w:rPr>
          <w:rFonts w:asciiTheme="majorHAnsi" w:hAnsiTheme="majorHAnsi" w:cstheme="majorHAnsi"/>
        </w:rPr>
      </w:pPr>
    </w:p>
    <w:p w14:paraId="0B3A69C6" w14:textId="57979772" w:rsidR="008E50E2" w:rsidRPr="00D506FC" w:rsidRDefault="0091034B" w:rsidP="00524E10">
      <w:pPr>
        <w:pBdr>
          <w:top w:val="nil"/>
          <w:left w:val="single" w:sz="8" w:space="2" w:color="000000"/>
          <w:bottom w:val="nil"/>
          <w:right w:val="nil"/>
          <w:between w:val="nil"/>
        </w:pBdr>
        <w:spacing w:after="0" w:line="240" w:lineRule="auto"/>
        <w:ind w:left="720"/>
        <w:jc w:val="both"/>
        <w:rPr>
          <w:rFonts w:asciiTheme="majorHAnsi" w:hAnsiTheme="majorHAnsi" w:cstheme="majorHAnsi"/>
          <w:i/>
        </w:rPr>
      </w:pPr>
      <w:r w:rsidRPr="00D506FC">
        <w:rPr>
          <w:rFonts w:asciiTheme="majorHAnsi" w:hAnsiTheme="majorHAnsi" w:cstheme="majorHAnsi"/>
          <w:i/>
        </w:rPr>
        <w:t>« L’occasion de rencontrer des gens en direct et le lien social ne pourront jamais se départir de situations directes et réelles vécues par les gens. L’écran peut être un secours temporaire pour beaucoup d'activités, mais il peut aussi être un obstacle si on ne retrouve pas, au final, de vrai</w:t>
      </w:r>
      <w:r w:rsidR="003E0997">
        <w:rPr>
          <w:rFonts w:asciiTheme="majorHAnsi" w:hAnsiTheme="majorHAnsi" w:cstheme="majorHAnsi"/>
          <w:i/>
        </w:rPr>
        <w:t>s</w:t>
      </w:r>
      <w:r w:rsidRPr="00D506FC">
        <w:rPr>
          <w:rFonts w:asciiTheme="majorHAnsi" w:hAnsiTheme="majorHAnsi" w:cstheme="majorHAnsi"/>
          <w:i/>
        </w:rPr>
        <w:t xml:space="preserve"> lien</w:t>
      </w:r>
      <w:r w:rsidR="003E0997">
        <w:rPr>
          <w:rFonts w:asciiTheme="majorHAnsi" w:hAnsiTheme="majorHAnsi" w:cstheme="majorHAnsi"/>
          <w:i/>
        </w:rPr>
        <w:t>s</w:t>
      </w:r>
      <w:r w:rsidRPr="00D506FC">
        <w:rPr>
          <w:rFonts w:asciiTheme="majorHAnsi" w:hAnsiTheme="majorHAnsi" w:cstheme="majorHAnsi"/>
          <w:i/>
        </w:rPr>
        <w:t xml:space="preserve"> socia</w:t>
      </w:r>
      <w:r w:rsidR="003E0997">
        <w:rPr>
          <w:rFonts w:asciiTheme="majorHAnsi" w:hAnsiTheme="majorHAnsi" w:cstheme="majorHAnsi"/>
          <w:i/>
        </w:rPr>
        <w:t>ux</w:t>
      </w:r>
      <w:r w:rsidRPr="00D506FC">
        <w:rPr>
          <w:rFonts w:asciiTheme="majorHAnsi" w:hAnsiTheme="majorHAnsi" w:cstheme="majorHAnsi"/>
          <w:i/>
        </w:rPr>
        <w:t xml:space="preserve"> ». </w:t>
      </w:r>
    </w:p>
    <w:p w14:paraId="0B3A69C7"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C9"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CA" w14:textId="77777777" w:rsidR="008E50E2" w:rsidRPr="00524E10" w:rsidRDefault="0091034B" w:rsidP="00524E10">
      <w:pPr>
        <w:pStyle w:val="Paragraphedeliste"/>
        <w:numPr>
          <w:ilvl w:val="3"/>
          <w:numId w:val="11"/>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sidRPr="00524E10">
        <w:rPr>
          <w:rFonts w:asciiTheme="majorHAnsi" w:hAnsiTheme="majorHAnsi" w:cstheme="majorHAnsi"/>
          <w:b/>
          <w:sz w:val="28"/>
          <w:szCs w:val="28"/>
        </w:rPr>
        <w:t>Rôles des associations dans le maintien du lien social</w:t>
      </w:r>
    </w:p>
    <w:p w14:paraId="0B3A69CB"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CC" w14:textId="69C48160" w:rsidR="008E50E2" w:rsidRPr="00D506FC" w:rsidRDefault="0091034B">
      <w:pPr>
        <w:pBdr>
          <w:top w:val="nil"/>
          <w:left w:val="nil"/>
          <w:bottom w:val="nil"/>
          <w:right w:val="nil"/>
          <w:between w:val="nil"/>
        </w:pBdr>
        <w:spacing w:after="0" w:line="240" w:lineRule="auto"/>
        <w:jc w:val="both"/>
        <w:rPr>
          <w:rFonts w:asciiTheme="majorHAnsi" w:hAnsiTheme="majorHAnsi" w:cstheme="majorHAnsi"/>
        </w:rPr>
      </w:pPr>
      <w:r w:rsidRPr="00D506FC">
        <w:rPr>
          <w:rFonts w:asciiTheme="majorHAnsi" w:hAnsiTheme="majorHAnsi" w:cstheme="majorHAnsi"/>
        </w:rPr>
        <w:t>Notre étude rappelle combien les associations peuvent faire preuve de spontanéité, de réactivité et d’ingéniosité quand il s’agit d’apporter assistance à leurs publics et de contribuer à améliorer leur quotidien</w:t>
      </w:r>
      <w:r w:rsidR="00146C89">
        <w:rPr>
          <w:rFonts w:asciiTheme="majorHAnsi" w:hAnsiTheme="majorHAnsi" w:cstheme="majorHAnsi"/>
        </w:rPr>
        <w:t>. Nos entretiens nous ont aidé</w:t>
      </w:r>
      <w:r w:rsidRPr="00D506FC">
        <w:rPr>
          <w:rFonts w:asciiTheme="majorHAnsi" w:hAnsiTheme="majorHAnsi" w:cstheme="majorHAnsi"/>
        </w:rPr>
        <w:t xml:space="preserve"> </w:t>
      </w:r>
      <w:r w:rsidR="00146C89">
        <w:rPr>
          <w:rFonts w:asciiTheme="majorHAnsi" w:hAnsiTheme="majorHAnsi" w:cstheme="majorHAnsi"/>
        </w:rPr>
        <w:t>à</w:t>
      </w:r>
      <w:r w:rsidRPr="00D506FC">
        <w:rPr>
          <w:rFonts w:asciiTheme="majorHAnsi" w:hAnsiTheme="majorHAnsi" w:cstheme="majorHAnsi"/>
        </w:rPr>
        <w:t xml:space="preserve"> qualifier les différentes missions qu’elles ont accomplies durant la crise mais qui valent </w:t>
      </w:r>
      <w:r w:rsidR="005A7C96">
        <w:rPr>
          <w:rFonts w:asciiTheme="majorHAnsi" w:hAnsiTheme="majorHAnsi" w:cstheme="majorHAnsi"/>
        </w:rPr>
        <w:t xml:space="preserve">aussi de manière plus générale </w:t>
      </w:r>
      <w:r w:rsidRPr="00D506FC">
        <w:rPr>
          <w:rFonts w:asciiTheme="majorHAnsi" w:hAnsiTheme="majorHAnsi" w:cstheme="majorHAnsi"/>
        </w:rPr>
        <w:t xml:space="preserve">: </w:t>
      </w:r>
    </w:p>
    <w:p w14:paraId="0B3A69CD"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D0" w14:textId="4FCBB9EF" w:rsidR="008E50E2" w:rsidRPr="005A7C96" w:rsidRDefault="0091034B" w:rsidP="005A7C96">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5A7C96">
        <w:rPr>
          <w:rFonts w:asciiTheme="majorHAnsi" w:hAnsiTheme="majorHAnsi" w:cstheme="majorHAnsi"/>
          <w:b/>
        </w:rPr>
        <w:t>Diffuser des informations fiables</w:t>
      </w:r>
      <w:r w:rsidR="005A7C96" w:rsidRPr="005A7C96">
        <w:rPr>
          <w:rFonts w:asciiTheme="majorHAnsi" w:hAnsiTheme="majorHAnsi" w:cstheme="majorHAnsi"/>
          <w:b/>
        </w:rPr>
        <w:t xml:space="preserve"> : </w:t>
      </w:r>
      <w:r w:rsidR="005A7C96" w:rsidRPr="005A7C96">
        <w:rPr>
          <w:rFonts w:asciiTheme="majorHAnsi" w:hAnsiTheme="majorHAnsi" w:cstheme="majorHAnsi"/>
        </w:rPr>
        <w:t>L</w:t>
      </w:r>
      <w:r w:rsidRPr="005A7C96">
        <w:rPr>
          <w:rFonts w:asciiTheme="majorHAnsi" w:hAnsiTheme="majorHAnsi" w:cstheme="majorHAnsi"/>
        </w:rPr>
        <w:t xml:space="preserve">es associations ont réussi à faire le tri entre toutes les informations, à mieux les qualifier et à les adapter aux situations des personnes en situation de handicap puis finalement à les diffuser auprès de leurs publics. Elles ont ainsi joué le rôle de véritable tiers de confiance entre les pouvoirs publics et les citoyens en situation de handicap pour lesquels ces informations pouvaient se révéler cruciales (pour ne pas dire vitales). </w:t>
      </w:r>
    </w:p>
    <w:p w14:paraId="0B3A69D3" w14:textId="6AC4D629" w:rsidR="008E50E2" w:rsidRPr="005A7C96" w:rsidRDefault="0091034B" w:rsidP="005A7C96">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5A7C96">
        <w:rPr>
          <w:rFonts w:asciiTheme="majorHAnsi" w:hAnsiTheme="majorHAnsi" w:cstheme="majorHAnsi"/>
          <w:b/>
        </w:rPr>
        <w:t>Soutenir et rassurer</w:t>
      </w:r>
      <w:r w:rsidR="005A7C96" w:rsidRPr="005A7C96">
        <w:rPr>
          <w:rFonts w:asciiTheme="majorHAnsi" w:hAnsiTheme="majorHAnsi" w:cstheme="majorHAnsi"/>
          <w:b/>
        </w:rPr>
        <w:t xml:space="preserve"> : </w:t>
      </w:r>
      <w:r w:rsidRPr="005A7C96">
        <w:rPr>
          <w:rFonts w:asciiTheme="majorHAnsi" w:hAnsiTheme="majorHAnsi" w:cstheme="majorHAnsi"/>
        </w:rPr>
        <w:t xml:space="preserve">Les initiatives ont pu proposer proximité, écoute et bienveillance qui sont en situation normale, le fait de voisins, d’amis ou de membres d’une famille. </w:t>
      </w:r>
    </w:p>
    <w:p w14:paraId="0B3A69D5" w14:textId="6D3F8127" w:rsidR="008E50E2" w:rsidRPr="005A7C96" w:rsidRDefault="0091034B" w:rsidP="005A7C96">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5A7C96">
        <w:rPr>
          <w:rFonts w:asciiTheme="majorHAnsi" w:hAnsiTheme="majorHAnsi" w:cstheme="majorHAnsi"/>
          <w:b/>
        </w:rPr>
        <w:t>Accompagner et orienter</w:t>
      </w:r>
      <w:r w:rsidR="005A7C96" w:rsidRPr="005A7C96">
        <w:rPr>
          <w:rFonts w:asciiTheme="majorHAnsi" w:hAnsiTheme="majorHAnsi" w:cstheme="majorHAnsi"/>
          <w:b/>
        </w:rPr>
        <w:t> :</w:t>
      </w:r>
      <w:r w:rsidR="005A7C96">
        <w:rPr>
          <w:rFonts w:asciiTheme="majorHAnsi" w:hAnsiTheme="majorHAnsi" w:cstheme="majorHAnsi"/>
          <w:b/>
        </w:rPr>
        <w:t xml:space="preserve"> </w:t>
      </w:r>
      <w:r w:rsidR="005A7C96">
        <w:rPr>
          <w:rFonts w:asciiTheme="majorHAnsi" w:hAnsiTheme="majorHAnsi" w:cstheme="majorHAnsi"/>
        </w:rPr>
        <w:t>L</w:t>
      </w:r>
      <w:r w:rsidRPr="005A7C96">
        <w:rPr>
          <w:rFonts w:asciiTheme="majorHAnsi" w:hAnsiTheme="majorHAnsi" w:cstheme="majorHAnsi"/>
        </w:rPr>
        <w:t xml:space="preserve">es associations interrogées ont pu maintenir </w:t>
      </w:r>
      <w:r w:rsidR="005A7C96">
        <w:rPr>
          <w:rFonts w:asciiTheme="majorHAnsi" w:hAnsiTheme="majorHAnsi" w:cstheme="majorHAnsi"/>
        </w:rPr>
        <w:t>leur accompagnement</w:t>
      </w:r>
      <w:r w:rsidRPr="005A7C96">
        <w:rPr>
          <w:rFonts w:asciiTheme="majorHAnsi" w:hAnsiTheme="majorHAnsi" w:cstheme="majorHAnsi"/>
        </w:rPr>
        <w:t xml:space="preserve"> en proposant des ressources utiles adaptées au contexte et à l’actualité, écoute active, conseils et ont continué de jouer leur rôle de prescripteurs en orientant leurs publics vers des professionnels qualifiés (kinés, psychologues, etc.). </w:t>
      </w:r>
    </w:p>
    <w:p w14:paraId="0B3A69D6" w14:textId="77777777" w:rsidR="008E50E2" w:rsidRPr="00D506FC" w:rsidRDefault="008E50E2">
      <w:pPr>
        <w:pBdr>
          <w:top w:val="nil"/>
          <w:left w:val="nil"/>
          <w:bottom w:val="nil"/>
          <w:right w:val="nil"/>
          <w:between w:val="nil"/>
        </w:pBdr>
        <w:spacing w:after="0" w:line="240" w:lineRule="auto"/>
        <w:jc w:val="both"/>
        <w:rPr>
          <w:rFonts w:asciiTheme="majorHAnsi" w:hAnsiTheme="majorHAnsi" w:cstheme="majorHAnsi"/>
        </w:rPr>
      </w:pPr>
    </w:p>
    <w:p w14:paraId="0B3A69D9" w14:textId="128EEEA5" w:rsidR="008E50E2" w:rsidRDefault="0091034B" w:rsidP="005A7C96">
      <w:pPr>
        <w:numPr>
          <w:ilvl w:val="0"/>
          <w:numId w:val="7"/>
        </w:numPr>
        <w:pBdr>
          <w:top w:val="nil"/>
          <w:left w:val="nil"/>
          <w:bottom w:val="nil"/>
          <w:right w:val="nil"/>
          <w:between w:val="nil"/>
        </w:pBdr>
        <w:spacing w:after="0" w:line="240" w:lineRule="auto"/>
        <w:ind w:left="566"/>
        <w:jc w:val="both"/>
        <w:rPr>
          <w:rFonts w:asciiTheme="majorHAnsi" w:hAnsiTheme="majorHAnsi" w:cstheme="majorHAnsi"/>
        </w:rPr>
      </w:pPr>
      <w:r w:rsidRPr="005A7C96">
        <w:rPr>
          <w:rFonts w:asciiTheme="majorHAnsi" w:hAnsiTheme="majorHAnsi" w:cstheme="majorHAnsi"/>
          <w:b/>
        </w:rPr>
        <w:t>Émanciper</w:t>
      </w:r>
      <w:r w:rsidR="005A7C96" w:rsidRPr="005A7C96">
        <w:rPr>
          <w:rFonts w:asciiTheme="majorHAnsi" w:hAnsiTheme="majorHAnsi" w:cstheme="majorHAnsi"/>
          <w:b/>
        </w:rPr>
        <w:t xml:space="preserve"> : </w:t>
      </w:r>
      <w:r w:rsidRPr="005A7C96">
        <w:rPr>
          <w:rFonts w:asciiTheme="majorHAnsi" w:hAnsiTheme="majorHAnsi" w:cstheme="majorHAnsi"/>
        </w:rPr>
        <w:t xml:space="preserve">Souvent inspirées de l’éducation populaire, du co-développement ou de la </w:t>
      </w:r>
      <w:proofErr w:type="spellStart"/>
      <w:r w:rsidRPr="005A7C96">
        <w:rPr>
          <w:rFonts w:asciiTheme="majorHAnsi" w:hAnsiTheme="majorHAnsi" w:cstheme="majorHAnsi"/>
        </w:rPr>
        <w:t>pair</w:t>
      </w:r>
      <w:proofErr w:type="spellEnd"/>
      <w:r w:rsidRPr="005A7C96">
        <w:rPr>
          <w:rFonts w:asciiTheme="majorHAnsi" w:hAnsiTheme="majorHAnsi" w:cstheme="majorHAnsi"/>
        </w:rPr>
        <w:t>-</w:t>
      </w:r>
      <w:proofErr w:type="spellStart"/>
      <w:r w:rsidRPr="005A7C96">
        <w:rPr>
          <w:rFonts w:asciiTheme="majorHAnsi" w:hAnsiTheme="majorHAnsi" w:cstheme="majorHAnsi"/>
        </w:rPr>
        <w:t>aidance</w:t>
      </w:r>
      <w:proofErr w:type="spellEnd"/>
      <w:r w:rsidRPr="005A7C96">
        <w:rPr>
          <w:rFonts w:asciiTheme="majorHAnsi" w:hAnsiTheme="majorHAnsi" w:cstheme="majorHAnsi"/>
        </w:rPr>
        <w:t xml:space="preserve">, les solutions étudiées ont proposé aux personnes en situation de handicap de se mettre en posture de participation active. </w:t>
      </w:r>
    </w:p>
    <w:p w14:paraId="329E1158" w14:textId="77777777" w:rsidR="005A7C96" w:rsidRDefault="005A7C96" w:rsidP="005A7C96">
      <w:pPr>
        <w:pStyle w:val="Paragraphedeliste"/>
        <w:rPr>
          <w:rFonts w:asciiTheme="majorHAnsi" w:hAnsiTheme="majorHAnsi" w:cstheme="majorHAnsi"/>
        </w:rPr>
      </w:pPr>
    </w:p>
    <w:p w14:paraId="0B3A69E0" w14:textId="2ACAFE06" w:rsidR="008E50E2" w:rsidRPr="005C0FAC" w:rsidRDefault="0091034B" w:rsidP="00F27E18">
      <w:pPr>
        <w:pBdr>
          <w:top w:val="nil"/>
          <w:left w:val="nil"/>
          <w:bottom w:val="nil"/>
          <w:right w:val="nil"/>
          <w:between w:val="nil"/>
        </w:pBdr>
        <w:shd w:val="clear" w:color="auto" w:fill="D9D9D9"/>
        <w:spacing w:after="0" w:line="240" w:lineRule="auto"/>
        <w:jc w:val="center"/>
        <w:rPr>
          <w:rFonts w:asciiTheme="majorHAnsi" w:hAnsiTheme="majorHAnsi" w:cstheme="majorHAnsi"/>
          <w:b/>
          <w:sz w:val="32"/>
          <w:szCs w:val="32"/>
        </w:rPr>
      </w:pPr>
      <w:r w:rsidRPr="005C0FAC">
        <w:rPr>
          <w:rFonts w:asciiTheme="majorHAnsi" w:hAnsiTheme="majorHAnsi" w:cstheme="majorHAnsi"/>
          <w:b/>
          <w:sz w:val="32"/>
          <w:szCs w:val="32"/>
        </w:rPr>
        <w:t>Principales recommandations pour améliorer l’accompagnement des personnes</w:t>
      </w:r>
    </w:p>
    <w:p w14:paraId="6E4BF6B9" w14:textId="77777777" w:rsidR="00BD1FC5" w:rsidRDefault="00BD1FC5" w:rsidP="00BD1FC5">
      <w:pPr>
        <w:pBdr>
          <w:top w:val="nil"/>
          <w:left w:val="nil"/>
          <w:bottom w:val="nil"/>
          <w:right w:val="nil"/>
          <w:between w:val="nil"/>
        </w:pBdr>
        <w:spacing w:after="0" w:line="240" w:lineRule="auto"/>
        <w:ind w:left="1080"/>
        <w:jc w:val="both"/>
        <w:rPr>
          <w:rFonts w:asciiTheme="majorHAnsi" w:hAnsiTheme="majorHAnsi" w:cstheme="majorHAnsi"/>
        </w:rPr>
      </w:pPr>
    </w:p>
    <w:p w14:paraId="0B3A69E1" w14:textId="2E9B9472" w:rsidR="008E50E2" w:rsidRPr="00F27E18" w:rsidRDefault="0091034B" w:rsidP="00F27E18">
      <w:pPr>
        <w:pStyle w:val="Paragraphedeliste"/>
        <w:numPr>
          <w:ilvl w:val="3"/>
          <w:numId w:val="23"/>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sidRPr="00F27E18">
        <w:rPr>
          <w:rFonts w:asciiTheme="majorHAnsi" w:hAnsiTheme="majorHAnsi" w:cstheme="majorHAnsi"/>
          <w:b/>
          <w:sz w:val="28"/>
          <w:szCs w:val="28"/>
        </w:rPr>
        <w:t>Réduire la fracture numérique pour les personnes accompagnées et soutenir la transition numérique les associations (</w:t>
      </w:r>
      <w:r w:rsidR="00BD1FC5" w:rsidRPr="00F27E18">
        <w:rPr>
          <w:rFonts w:asciiTheme="majorHAnsi" w:hAnsiTheme="majorHAnsi" w:cstheme="majorHAnsi"/>
          <w:b/>
          <w:sz w:val="28"/>
          <w:szCs w:val="28"/>
        </w:rPr>
        <w:t>couverture territoriale</w:t>
      </w:r>
      <w:r w:rsidRPr="00F27E18">
        <w:rPr>
          <w:rFonts w:asciiTheme="majorHAnsi" w:hAnsiTheme="majorHAnsi" w:cstheme="majorHAnsi"/>
          <w:b/>
          <w:sz w:val="28"/>
          <w:szCs w:val="28"/>
        </w:rPr>
        <w:t xml:space="preserve"> d’internet, équipements, formation)</w:t>
      </w:r>
    </w:p>
    <w:p w14:paraId="0B3A69E2" w14:textId="3485A721" w:rsidR="008E50E2" w:rsidRDefault="008E50E2">
      <w:pPr>
        <w:pBdr>
          <w:top w:val="nil"/>
          <w:left w:val="nil"/>
          <w:bottom w:val="nil"/>
          <w:right w:val="nil"/>
          <w:between w:val="nil"/>
        </w:pBdr>
        <w:spacing w:after="0" w:line="240" w:lineRule="auto"/>
        <w:ind w:left="1440"/>
        <w:jc w:val="both"/>
        <w:rPr>
          <w:rFonts w:asciiTheme="majorHAnsi" w:hAnsiTheme="majorHAnsi" w:cstheme="majorHAnsi"/>
        </w:rPr>
      </w:pPr>
    </w:p>
    <w:p w14:paraId="0B3A69E3" w14:textId="752C86B9" w:rsidR="008E50E2" w:rsidRPr="00F27E18" w:rsidRDefault="005C0FAC" w:rsidP="00F27E18">
      <w:pPr>
        <w:pStyle w:val="Paragraphedeliste"/>
        <w:numPr>
          <w:ilvl w:val="3"/>
          <w:numId w:val="23"/>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Pr>
          <w:rFonts w:asciiTheme="majorHAnsi" w:hAnsiTheme="majorHAnsi" w:cstheme="majorHAnsi"/>
          <w:b/>
          <w:sz w:val="28"/>
          <w:szCs w:val="28"/>
        </w:rPr>
        <w:t>Favoriser</w:t>
      </w:r>
      <w:r w:rsidR="00683408" w:rsidRPr="00F27E18">
        <w:rPr>
          <w:rFonts w:asciiTheme="majorHAnsi" w:hAnsiTheme="majorHAnsi" w:cstheme="majorHAnsi"/>
          <w:b/>
          <w:sz w:val="28"/>
          <w:szCs w:val="28"/>
        </w:rPr>
        <w:t xml:space="preserve"> une </w:t>
      </w:r>
      <w:r w:rsidR="0091034B" w:rsidRPr="00F27E18">
        <w:rPr>
          <w:rFonts w:asciiTheme="majorHAnsi" w:hAnsiTheme="majorHAnsi" w:cstheme="majorHAnsi"/>
          <w:b/>
          <w:sz w:val="28"/>
          <w:szCs w:val="28"/>
        </w:rPr>
        <w:t xml:space="preserve">approche “test </w:t>
      </w:r>
      <w:r w:rsidR="00683408" w:rsidRPr="00F27E18">
        <w:rPr>
          <w:rFonts w:asciiTheme="majorHAnsi" w:hAnsiTheme="majorHAnsi" w:cstheme="majorHAnsi"/>
          <w:b/>
          <w:sz w:val="28"/>
          <w:szCs w:val="28"/>
        </w:rPr>
        <w:t>/ erreur</w:t>
      </w:r>
      <w:r w:rsidR="0091034B" w:rsidRPr="00F27E18">
        <w:rPr>
          <w:rFonts w:asciiTheme="majorHAnsi" w:hAnsiTheme="majorHAnsi" w:cstheme="majorHAnsi"/>
          <w:b/>
          <w:sz w:val="28"/>
          <w:szCs w:val="28"/>
        </w:rPr>
        <w:t>” au sein des associations</w:t>
      </w:r>
    </w:p>
    <w:p w14:paraId="7F8FA2D1" w14:textId="77777777" w:rsidR="00E73C1C" w:rsidRPr="00D506FC" w:rsidRDefault="00E73C1C" w:rsidP="005A7C96">
      <w:pPr>
        <w:pBdr>
          <w:top w:val="nil"/>
          <w:left w:val="nil"/>
          <w:bottom w:val="nil"/>
          <w:right w:val="nil"/>
          <w:between w:val="nil"/>
        </w:pBdr>
        <w:spacing w:after="0" w:line="240" w:lineRule="auto"/>
        <w:jc w:val="both"/>
        <w:rPr>
          <w:rFonts w:asciiTheme="majorHAnsi" w:hAnsiTheme="majorHAnsi" w:cstheme="majorHAnsi"/>
        </w:rPr>
      </w:pPr>
    </w:p>
    <w:p w14:paraId="0B3A69E5" w14:textId="77777777" w:rsidR="008E50E2" w:rsidRPr="00F27E18" w:rsidRDefault="0091034B" w:rsidP="00F27E18">
      <w:pPr>
        <w:pStyle w:val="Paragraphedeliste"/>
        <w:numPr>
          <w:ilvl w:val="3"/>
          <w:numId w:val="23"/>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sidRPr="00F27E18">
        <w:rPr>
          <w:rFonts w:asciiTheme="majorHAnsi" w:hAnsiTheme="majorHAnsi" w:cstheme="majorHAnsi"/>
          <w:b/>
          <w:sz w:val="28"/>
          <w:szCs w:val="28"/>
        </w:rPr>
        <w:t>Encourager la prise d’initiative des personnes accompagnées et des acteurs de terrain (salariés, bénévoles) via de l’outillage et de l’ingénierie et de manière plus transverse, au travers de réflexions sur les évolutions organisationnelles et culturelles à mener au sein des associations</w:t>
      </w:r>
    </w:p>
    <w:p w14:paraId="0B3A69E6" w14:textId="60D13CE2" w:rsidR="008E50E2" w:rsidRDefault="008E50E2">
      <w:pPr>
        <w:pBdr>
          <w:top w:val="nil"/>
          <w:left w:val="nil"/>
          <w:bottom w:val="nil"/>
          <w:right w:val="nil"/>
          <w:between w:val="nil"/>
        </w:pBdr>
        <w:spacing w:after="0" w:line="240" w:lineRule="auto"/>
        <w:ind w:left="1440"/>
        <w:jc w:val="both"/>
        <w:rPr>
          <w:rFonts w:asciiTheme="majorHAnsi" w:hAnsiTheme="majorHAnsi" w:cstheme="majorHAnsi"/>
        </w:rPr>
      </w:pPr>
    </w:p>
    <w:p w14:paraId="0B3A69E7" w14:textId="77777777" w:rsidR="008E50E2" w:rsidRPr="00F27E18" w:rsidRDefault="0091034B" w:rsidP="00F27E18">
      <w:pPr>
        <w:pStyle w:val="Paragraphedeliste"/>
        <w:numPr>
          <w:ilvl w:val="3"/>
          <w:numId w:val="23"/>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sidRPr="00F27E18">
        <w:rPr>
          <w:rFonts w:asciiTheme="majorHAnsi" w:hAnsiTheme="majorHAnsi" w:cstheme="majorHAnsi"/>
          <w:b/>
          <w:sz w:val="28"/>
          <w:szCs w:val="28"/>
        </w:rPr>
        <w:t>Renforcer la mutualisation et l’échange d’outils et de bonnes pratiques entre associations</w:t>
      </w:r>
    </w:p>
    <w:p w14:paraId="0B3A69E8" w14:textId="4B1E4116" w:rsidR="008E50E2" w:rsidRDefault="008E50E2">
      <w:pPr>
        <w:pBdr>
          <w:top w:val="nil"/>
          <w:left w:val="nil"/>
          <w:bottom w:val="nil"/>
          <w:right w:val="nil"/>
          <w:between w:val="nil"/>
        </w:pBdr>
        <w:spacing w:after="0" w:line="240" w:lineRule="auto"/>
        <w:ind w:left="1440"/>
        <w:jc w:val="both"/>
        <w:rPr>
          <w:rFonts w:asciiTheme="majorHAnsi" w:hAnsiTheme="majorHAnsi" w:cstheme="majorHAnsi"/>
        </w:rPr>
      </w:pPr>
    </w:p>
    <w:p w14:paraId="0B3A69E9" w14:textId="030411E9" w:rsidR="008E50E2" w:rsidRDefault="00F27E18" w:rsidP="00F27E18">
      <w:pPr>
        <w:pStyle w:val="Paragraphedeliste"/>
        <w:numPr>
          <w:ilvl w:val="3"/>
          <w:numId w:val="23"/>
        </w:numPr>
        <w:pBdr>
          <w:top w:val="nil"/>
          <w:left w:val="nil"/>
          <w:bottom w:val="nil"/>
          <w:right w:val="nil"/>
          <w:between w:val="nil"/>
        </w:pBdr>
        <w:spacing w:after="0" w:line="240" w:lineRule="auto"/>
        <w:ind w:left="709"/>
        <w:jc w:val="both"/>
        <w:rPr>
          <w:rFonts w:asciiTheme="majorHAnsi" w:hAnsiTheme="majorHAnsi" w:cstheme="majorHAnsi"/>
          <w:b/>
          <w:sz w:val="28"/>
          <w:szCs w:val="28"/>
        </w:rPr>
      </w:pPr>
      <w:r>
        <w:rPr>
          <w:rFonts w:asciiTheme="majorHAnsi" w:hAnsiTheme="majorHAnsi" w:cstheme="majorHAnsi"/>
          <w:b/>
          <w:sz w:val="28"/>
          <w:szCs w:val="28"/>
        </w:rPr>
        <w:t>Ass</w:t>
      </w:r>
      <w:r w:rsidR="005C0FAC">
        <w:rPr>
          <w:rFonts w:asciiTheme="majorHAnsi" w:hAnsiTheme="majorHAnsi" w:cstheme="majorHAnsi"/>
          <w:b/>
          <w:sz w:val="28"/>
          <w:szCs w:val="28"/>
        </w:rPr>
        <w:t>e</w:t>
      </w:r>
      <w:r>
        <w:rPr>
          <w:rFonts w:asciiTheme="majorHAnsi" w:hAnsiTheme="majorHAnsi" w:cstheme="majorHAnsi"/>
          <w:b/>
          <w:sz w:val="28"/>
          <w:szCs w:val="28"/>
        </w:rPr>
        <w:t>oir l</w:t>
      </w:r>
      <w:r w:rsidR="0091034B" w:rsidRPr="00F27E18">
        <w:rPr>
          <w:rFonts w:asciiTheme="majorHAnsi" w:hAnsiTheme="majorHAnsi" w:cstheme="majorHAnsi"/>
          <w:b/>
          <w:sz w:val="28"/>
          <w:szCs w:val="28"/>
        </w:rPr>
        <w:t>e rôle</w:t>
      </w:r>
      <w:r w:rsidR="008E57F9" w:rsidRPr="00F27E18">
        <w:rPr>
          <w:rFonts w:asciiTheme="majorHAnsi" w:hAnsiTheme="majorHAnsi" w:cstheme="majorHAnsi"/>
          <w:b/>
          <w:sz w:val="28"/>
          <w:szCs w:val="28"/>
        </w:rPr>
        <w:t xml:space="preserve"> d’interface</w:t>
      </w:r>
      <w:r w:rsidR="005C0FAC">
        <w:rPr>
          <w:rFonts w:asciiTheme="majorHAnsi" w:hAnsiTheme="majorHAnsi" w:cstheme="majorHAnsi"/>
          <w:b/>
          <w:sz w:val="28"/>
          <w:szCs w:val="28"/>
        </w:rPr>
        <w:t xml:space="preserve"> joué par les</w:t>
      </w:r>
      <w:r>
        <w:rPr>
          <w:rFonts w:asciiTheme="majorHAnsi" w:hAnsiTheme="majorHAnsi" w:cstheme="majorHAnsi"/>
          <w:b/>
          <w:sz w:val="28"/>
          <w:szCs w:val="28"/>
        </w:rPr>
        <w:t xml:space="preserve"> réseaux comme le</w:t>
      </w:r>
      <w:r w:rsidR="0091034B" w:rsidRPr="00F27E18">
        <w:rPr>
          <w:rFonts w:asciiTheme="majorHAnsi" w:hAnsiTheme="majorHAnsi" w:cstheme="majorHAnsi"/>
          <w:b/>
          <w:sz w:val="28"/>
          <w:szCs w:val="28"/>
        </w:rPr>
        <w:t xml:space="preserve"> Collectif Handicaps dans des contextes de crise</w:t>
      </w:r>
    </w:p>
    <w:p w14:paraId="45B53F7C" w14:textId="77777777" w:rsidR="00AE2462" w:rsidRPr="00AE2462" w:rsidRDefault="00AE2462" w:rsidP="00AE2462">
      <w:pPr>
        <w:pStyle w:val="Paragraphedeliste"/>
        <w:rPr>
          <w:rFonts w:asciiTheme="majorHAnsi" w:hAnsiTheme="majorHAnsi" w:cstheme="majorHAnsi"/>
          <w:b/>
          <w:sz w:val="28"/>
          <w:szCs w:val="28"/>
        </w:rPr>
      </w:pPr>
    </w:p>
    <w:p w14:paraId="79D39983" w14:textId="77777777" w:rsidR="00AE2462" w:rsidRDefault="00AE2462" w:rsidP="00AE2462">
      <w:pPr>
        <w:pBdr>
          <w:top w:val="nil"/>
          <w:left w:val="nil"/>
          <w:bottom w:val="nil"/>
          <w:right w:val="nil"/>
          <w:between w:val="nil"/>
        </w:pBdr>
        <w:spacing w:after="0" w:line="240" w:lineRule="auto"/>
        <w:jc w:val="both"/>
        <w:rPr>
          <w:rFonts w:asciiTheme="majorHAnsi" w:hAnsiTheme="majorHAnsi" w:cstheme="majorHAnsi"/>
          <w:b/>
          <w:sz w:val="28"/>
          <w:szCs w:val="28"/>
        </w:rPr>
      </w:pPr>
    </w:p>
    <w:p w14:paraId="30AB1600" w14:textId="77777777" w:rsidR="00AE2462" w:rsidRDefault="00AE2462" w:rsidP="00AE2462">
      <w:pPr>
        <w:pStyle w:val="Default"/>
        <w:jc w:val="both"/>
        <w:rPr>
          <w:rFonts w:asciiTheme="majorHAnsi" w:hAnsiTheme="majorHAnsi" w:cstheme="majorHAnsi"/>
          <w:sz w:val="22"/>
          <w:szCs w:val="22"/>
        </w:rPr>
      </w:pPr>
      <w:r>
        <w:rPr>
          <w:rFonts w:asciiTheme="majorHAnsi" w:hAnsiTheme="majorHAnsi" w:cstheme="majorHAnsi"/>
          <w:sz w:val="22"/>
          <w:szCs w:val="22"/>
        </w:rPr>
        <w:t xml:space="preserve">Retrouvez l’intégralité de l’étude, ses annexes et les monographies des initiatives sur le site du Collectif Handicaps : </w:t>
      </w:r>
      <w:hyperlink r:id="rId13" w:history="1">
        <w:r w:rsidRPr="004A7A74">
          <w:rPr>
            <w:rStyle w:val="Lienhypertexte"/>
            <w:rFonts w:asciiTheme="majorHAnsi" w:hAnsiTheme="majorHAnsi" w:cstheme="majorHAnsi"/>
            <w:sz w:val="22"/>
            <w:szCs w:val="22"/>
          </w:rPr>
          <w:t>www.collectifhandicaps.fr</w:t>
        </w:r>
      </w:hyperlink>
      <w:r>
        <w:rPr>
          <w:rFonts w:asciiTheme="majorHAnsi" w:hAnsiTheme="majorHAnsi" w:cstheme="majorHAnsi"/>
          <w:sz w:val="22"/>
          <w:szCs w:val="22"/>
        </w:rPr>
        <w:t xml:space="preserve"> </w:t>
      </w:r>
    </w:p>
    <w:p w14:paraId="5DA2267B" w14:textId="77777777" w:rsidR="00AE2462" w:rsidRPr="00AE2462" w:rsidRDefault="00AE2462" w:rsidP="00AE2462">
      <w:pPr>
        <w:pBdr>
          <w:top w:val="nil"/>
          <w:left w:val="nil"/>
          <w:bottom w:val="nil"/>
          <w:right w:val="nil"/>
          <w:between w:val="nil"/>
        </w:pBdr>
        <w:spacing w:after="0" w:line="240" w:lineRule="auto"/>
        <w:jc w:val="both"/>
        <w:rPr>
          <w:rFonts w:asciiTheme="majorHAnsi" w:hAnsiTheme="majorHAnsi" w:cstheme="majorHAnsi"/>
          <w:b/>
          <w:sz w:val="28"/>
          <w:szCs w:val="28"/>
          <w:lang w:val="fr-FR"/>
        </w:rPr>
      </w:pPr>
    </w:p>
    <w:sectPr w:rsidR="00AE2462" w:rsidRPr="00AE2462">
      <w:footerReference w:type="default" r:id="rId14"/>
      <w:pgSz w:w="11909" w:h="16834"/>
      <w:pgMar w:top="1440" w:right="990"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4C9" w14:textId="77777777" w:rsidR="004310B1" w:rsidRDefault="004310B1">
      <w:pPr>
        <w:spacing w:after="0" w:line="240" w:lineRule="auto"/>
      </w:pPr>
      <w:r>
        <w:separator/>
      </w:r>
    </w:p>
  </w:endnote>
  <w:endnote w:type="continuationSeparator" w:id="0">
    <w:p w14:paraId="29FA2236" w14:textId="77777777" w:rsidR="004310B1" w:rsidRDefault="0043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A17" w14:textId="5677D6E7" w:rsidR="005370DF" w:rsidRDefault="005370DF">
    <w:pPr>
      <w:jc w:val="right"/>
      <w:rPr>
        <w:sz w:val="18"/>
        <w:szCs w:val="18"/>
      </w:rPr>
    </w:pPr>
    <w:r>
      <w:rPr>
        <w:sz w:val="18"/>
        <w:szCs w:val="18"/>
      </w:rPr>
      <w:fldChar w:fldCharType="begin"/>
    </w:r>
    <w:r>
      <w:rPr>
        <w:sz w:val="18"/>
        <w:szCs w:val="18"/>
      </w:rPr>
      <w:instrText>PAGE</w:instrText>
    </w:r>
    <w:r>
      <w:rPr>
        <w:sz w:val="18"/>
        <w:szCs w:val="18"/>
      </w:rPr>
      <w:fldChar w:fldCharType="separate"/>
    </w:r>
    <w:r w:rsidR="00EB3961">
      <w:rPr>
        <w:noProof/>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25E7" w14:textId="77777777" w:rsidR="004310B1" w:rsidRDefault="004310B1">
      <w:pPr>
        <w:spacing w:after="0" w:line="240" w:lineRule="auto"/>
      </w:pPr>
      <w:r>
        <w:separator/>
      </w:r>
    </w:p>
  </w:footnote>
  <w:footnote w:type="continuationSeparator" w:id="0">
    <w:p w14:paraId="4F9D4B60" w14:textId="77777777" w:rsidR="004310B1" w:rsidRDefault="0043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7D0"/>
    <w:multiLevelType w:val="multilevel"/>
    <w:tmpl w:val="603EB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95806"/>
    <w:multiLevelType w:val="multilevel"/>
    <w:tmpl w:val="BFEC6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913FE7"/>
    <w:multiLevelType w:val="multilevel"/>
    <w:tmpl w:val="BFEC6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0C2EE6"/>
    <w:multiLevelType w:val="hybridMultilevel"/>
    <w:tmpl w:val="DC86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E0E60"/>
    <w:multiLevelType w:val="hybridMultilevel"/>
    <w:tmpl w:val="D438165A"/>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A3DDD"/>
    <w:multiLevelType w:val="multilevel"/>
    <w:tmpl w:val="FE7A5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956D2F"/>
    <w:multiLevelType w:val="multilevel"/>
    <w:tmpl w:val="0154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1810FC"/>
    <w:multiLevelType w:val="hybridMultilevel"/>
    <w:tmpl w:val="9AF8CCA8"/>
    <w:lvl w:ilvl="0" w:tplc="FEB4F36A">
      <w:start w:val="1"/>
      <w:numFmt w:val="bullet"/>
      <w:lvlText w:val="-"/>
      <w:lvlJc w:val="left"/>
      <w:pPr>
        <w:ind w:left="1068" w:hanging="360"/>
      </w:pPr>
      <w:rPr>
        <w:rFonts w:ascii="Calibri" w:hAnsi="Calibri" w:hint="default"/>
      </w:rPr>
    </w:lvl>
    <w:lvl w:ilvl="1" w:tplc="AC860D08">
      <w:start w:val="1"/>
      <w:numFmt w:val="bullet"/>
      <w:lvlText w:val="o"/>
      <w:lvlJc w:val="left"/>
      <w:pPr>
        <w:ind w:left="1788" w:hanging="360"/>
      </w:pPr>
      <w:rPr>
        <w:rFonts w:ascii="Courier New" w:hAnsi="Courier New" w:hint="default"/>
      </w:rPr>
    </w:lvl>
    <w:lvl w:ilvl="2" w:tplc="2A5EA356">
      <w:start w:val="1"/>
      <w:numFmt w:val="bullet"/>
      <w:lvlText w:val=""/>
      <w:lvlJc w:val="left"/>
      <w:pPr>
        <w:ind w:left="2508" w:hanging="360"/>
      </w:pPr>
      <w:rPr>
        <w:rFonts w:ascii="Wingdings" w:hAnsi="Wingdings" w:hint="default"/>
      </w:rPr>
    </w:lvl>
    <w:lvl w:ilvl="3" w:tplc="991A1192">
      <w:start w:val="1"/>
      <w:numFmt w:val="bullet"/>
      <w:lvlText w:val=""/>
      <w:lvlJc w:val="left"/>
      <w:pPr>
        <w:ind w:left="3228" w:hanging="360"/>
      </w:pPr>
      <w:rPr>
        <w:rFonts w:ascii="Symbol" w:hAnsi="Symbol" w:hint="default"/>
      </w:rPr>
    </w:lvl>
    <w:lvl w:ilvl="4" w:tplc="730043E6">
      <w:start w:val="1"/>
      <w:numFmt w:val="bullet"/>
      <w:lvlText w:val="o"/>
      <w:lvlJc w:val="left"/>
      <w:pPr>
        <w:ind w:left="3948" w:hanging="360"/>
      </w:pPr>
      <w:rPr>
        <w:rFonts w:ascii="Courier New" w:hAnsi="Courier New" w:hint="default"/>
      </w:rPr>
    </w:lvl>
    <w:lvl w:ilvl="5" w:tplc="34A052B0">
      <w:start w:val="1"/>
      <w:numFmt w:val="bullet"/>
      <w:lvlText w:val=""/>
      <w:lvlJc w:val="left"/>
      <w:pPr>
        <w:ind w:left="4668" w:hanging="360"/>
      </w:pPr>
      <w:rPr>
        <w:rFonts w:ascii="Wingdings" w:hAnsi="Wingdings" w:hint="default"/>
      </w:rPr>
    </w:lvl>
    <w:lvl w:ilvl="6" w:tplc="84346582">
      <w:start w:val="1"/>
      <w:numFmt w:val="bullet"/>
      <w:lvlText w:val=""/>
      <w:lvlJc w:val="left"/>
      <w:pPr>
        <w:ind w:left="5388" w:hanging="360"/>
      </w:pPr>
      <w:rPr>
        <w:rFonts w:ascii="Symbol" w:hAnsi="Symbol" w:hint="default"/>
      </w:rPr>
    </w:lvl>
    <w:lvl w:ilvl="7" w:tplc="B4C09766">
      <w:start w:val="1"/>
      <w:numFmt w:val="bullet"/>
      <w:lvlText w:val="o"/>
      <w:lvlJc w:val="left"/>
      <w:pPr>
        <w:ind w:left="6108" w:hanging="360"/>
      </w:pPr>
      <w:rPr>
        <w:rFonts w:ascii="Courier New" w:hAnsi="Courier New" w:hint="default"/>
      </w:rPr>
    </w:lvl>
    <w:lvl w:ilvl="8" w:tplc="CC465366">
      <w:start w:val="1"/>
      <w:numFmt w:val="bullet"/>
      <w:lvlText w:val=""/>
      <w:lvlJc w:val="left"/>
      <w:pPr>
        <w:ind w:left="6828" w:hanging="360"/>
      </w:pPr>
      <w:rPr>
        <w:rFonts w:ascii="Wingdings" w:hAnsi="Wingdings" w:hint="default"/>
      </w:rPr>
    </w:lvl>
  </w:abstractNum>
  <w:abstractNum w:abstractNumId="8" w15:restartNumberingAfterBreak="0">
    <w:nsid w:val="2717481F"/>
    <w:multiLevelType w:val="multilevel"/>
    <w:tmpl w:val="104A2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F872D3"/>
    <w:multiLevelType w:val="hybridMultilevel"/>
    <w:tmpl w:val="CE8AFD22"/>
    <w:lvl w:ilvl="0" w:tplc="A610575C">
      <w:start w:val="1"/>
      <w:numFmt w:val="bullet"/>
      <w:lvlText w:val=""/>
      <w:lvlJc w:val="left"/>
      <w:pPr>
        <w:ind w:left="720" w:hanging="360"/>
      </w:pPr>
      <w:rPr>
        <w:rFonts w:ascii="Symbol" w:hAnsi="Symbol" w:hint="default"/>
      </w:rPr>
    </w:lvl>
    <w:lvl w:ilvl="1" w:tplc="F190D8C8">
      <w:start w:val="1"/>
      <w:numFmt w:val="bullet"/>
      <w:lvlText w:val="o"/>
      <w:lvlJc w:val="left"/>
      <w:pPr>
        <w:ind w:left="1440" w:hanging="360"/>
      </w:pPr>
      <w:rPr>
        <w:rFonts w:ascii="Courier New" w:hAnsi="Courier New" w:hint="default"/>
      </w:rPr>
    </w:lvl>
    <w:lvl w:ilvl="2" w:tplc="1AE4F8D6">
      <w:start w:val="1"/>
      <w:numFmt w:val="bullet"/>
      <w:lvlText w:val=""/>
      <w:lvlJc w:val="left"/>
      <w:pPr>
        <w:ind w:left="2160" w:hanging="360"/>
      </w:pPr>
      <w:rPr>
        <w:rFonts w:ascii="Wingdings" w:hAnsi="Wingdings" w:hint="default"/>
      </w:rPr>
    </w:lvl>
    <w:lvl w:ilvl="3" w:tplc="D9D0B09E">
      <w:start w:val="1"/>
      <w:numFmt w:val="bullet"/>
      <w:lvlText w:val=""/>
      <w:lvlJc w:val="left"/>
      <w:pPr>
        <w:ind w:left="2880" w:hanging="360"/>
      </w:pPr>
      <w:rPr>
        <w:rFonts w:ascii="Symbol" w:hAnsi="Symbol" w:hint="default"/>
      </w:rPr>
    </w:lvl>
    <w:lvl w:ilvl="4" w:tplc="46FE1298">
      <w:start w:val="1"/>
      <w:numFmt w:val="bullet"/>
      <w:lvlText w:val="o"/>
      <w:lvlJc w:val="left"/>
      <w:pPr>
        <w:ind w:left="3600" w:hanging="360"/>
      </w:pPr>
      <w:rPr>
        <w:rFonts w:ascii="Courier New" w:hAnsi="Courier New" w:hint="default"/>
      </w:rPr>
    </w:lvl>
    <w:lvl w:ilvl="5" w:tplc="B5B2FF22">
      <w:start w:val="1"/>
      <w:numFmt w:val="bullet"/>
      <w:lvlText w:val=""/>
      <w:lvlJc w:val="left"/>
      <w:pPr>
        <w:ind w:left="4320" w:hanging="360"/>
      </w:pPr>
      <w:rPr>
        <w:rFonts w:ascii="Wingdings" w:hAnsi="Wingdings" w:hint="default"/>
      </w:rPr>
    </w:lvl>
    <w:lvl w:ilvl="6" w:tplc="55201AC2">
      <w:start w:val="1"/>
      <w:numFmt w:val="bullet"/>
      <w:lvlText w:val=""/>
      <w:lvlJc w:val="left"/>
      <w:pPr>
        <w:ind w:left="5040" w:hanging="360"/>
      </w:pPr>
      <w:rPr>
        <w:rFonts w:ascii="Symbol" w:hAnsi="Symbol" w:hint="default"/>
      </w:rPr>
    </w:lvl>
    <w:lvl w:ilvl="7" w:tplc="0F4E75B4">
      <w:start w:val="1"/>
      <w:numFmt w:val="bullet"/>
      <w:lvlText w:val="o"/>
      <w:lvlJc w:val="left"/>
      <w:pPr>
        <w:ind w:left="5760" w:hanging="360"/>
      </w:pPr>
      <w:rPr>
        <w:rFonts w:ascii="Courier New" w:hAnsi="Courier New" w:hint="default"/>
      </w:rPr>
    </w:lvl>
    <w:lvl w:ilvl="8" w:tplc="E4DE9E0A">
      <w:start w:val="1"/>
      <w:numFmt w:val="bullet"/>
      <w:lvlText w:val=""/>
      <w:lvlJc w:val="left"/>
      <w:pPr>
        <w:ind w:left="6480" w:hanging="360"/>
      </w:pPr>
      <w:rPr>
        <w:rFonts w:ascii="Wingdings" w:hAnsi="Wingdings" w:hint="default"/>
      </w:rPr>
    </w:lvl>
  </w:abstractNum>
  <w:abstractNum w:abstractNumId="10" w15:restartNumberingAfterBreak="0">
    <w:nsid w:val="2AF6576F"/>
    <w:multiLevelType w:val="multilevel"/>
    <w:tmpl w:val="F372E29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440788"/>
    <w:multiLevelType w:val="multilevel"/>
    <w:tmpl w:val="381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02E3E"/>
    <w:multiLevelType w:val="hybridMultilevel"/>
    <w:tmpl w:val="119C0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5161C"/>
    <w:multiLevelType w:val="multilevel"/>
    <w:tmpl w:val="E506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396F20"/>
    <w:multiLevelType w:val="hybridMultilevel"/>
    <w:tmpl w:val="D354C880"/>
    <w:lvl w:ilvl="0" w:tplc="91001872">
      <w:start w:val="1"/>
      <w:numFmt w:val="decimal"/>
      <w:lvlText w:val="%1."/>
      <w:lvlJc w:val="left"/>
      <w:pPr>
        <w:ind w:left="720" w:hanging="360"/>
      </w:pPr>
    </w:lvl>
    <w:lvl w:ilvl="1" w:tplc="312EFA30">
      <w:start w:val="1"/>
      <w:numFmt w:val="lowerLetter"/>
      <w:lvlText w:val="%2."/>
      <w:lvlJc w:val="left"/>
      <w:pPr>
        <w:ind w:left="1440" w:hanging="360"/>
      </w:pPr>
    </w:lvl>
    <w:lvl w:ilvl="2" w:tplc="905ECBB4">
      <w:start w:val="1"/>
      <w:numFmt w:val="lowerRoman"/>
      <w:lvlText w:val="%3."/>
      <w:lvlJc w:val="right"/>
      <w:pPr>
        <w:ind w:left="2160" w:hanging="180"/>
      </w:pPr>
    </w:lvl>
    <w:lvl w:ilvl="3" w:tplc="3810080A">
      <w:start w:val="1"/>
      <w:numFmt w:val="decimal"/>
      <w:lvlText w:val="%4."/>
      <w:lvlJc w:val="left"/>
      <w:pPr>
        <w:ind w:left="2880" w:hanging="360"/>
      </w:pPr>
    </w:lvl>
    <w:lvl w:ilvl="4" w:tplc="A46C49C4">
      <w:start w:val="1"/>
      <w:numFmt w:val="lowerLetter"/>
      <w:lvlText w:val="%5."/>
      <w:lvlJc w:val="left"/>
      <w:pPr>
        <w:ind w:left="3600" w:hanging="360"/>
      </w:pPr>
    </w:lvl>
    <w:lvl w:ilvl="5" w:tplc="520AB84A">
      <w:start w:val="1"/>
      <w:numFmt w:val="lowerRoman"/>
      <w:lvlText w:val="%6."/>
      <w:lvlJc w:val="right"/>
      <w:pPr>
        <w:ind w:left="4320" w:hanging="180"/>
      </w:pPr>
    </w:lvl>
    <w:lvl w:ilvl="6" w:tplc="82300434">
      <w:start w:val="1"/>
      <w:numFmt w:val="decimal"/>
      <w:lvlText w:val="%7."/>
      <w:lvlJc w:val="left"/>
      <w:pPr>
        <w:ind w:left="5040" w:hanging="360"/>
      </w:pPr>
    </w:lvl>
    <w:lvl w:ilvl="7" w:tplc="800E0A30">
      <w:start w:val="1"/>
      <w:numFmt w:val="lowerLetter"/>
      <w:lvlText w:val="%8."/>
      <w:lvlJc w:val="left"/>
      <w:pPr>
        <w:ind w:left="5760" w:hanging="360"/>
      </w:pPr>
    </w:lvl>
    <w:lvl w:ilvl="8" w:tplc="4EACAD2C">
      <w:start w:val="1"/>
      <w:numFmt w:val="lowerRoman"/>
      <w:lvlText w:val="%9."/>
      <w:lvlJc w:val="right"/>
      <w:pPr>
        <w:ind w:left="6480" w:hanging="180"/>
      </w:pPr>
    </w:lvl>
  </w:abstractNum>
  <w:abstractNum w:abstractNumId="15" w15:restartNumberingAfterBreak="0">
    <w:nsid w:val="3E714218"/>
    <w:multiLevelType w:val="hybridMultilevel"/>
    <w:tmpl w:val="A4D652D2"/>
    <w:lvl w:ilvl="0" w:tplc="AA200B90">
      <w:start w:val="1"/>
      <w:numFmt w:val="bullet"/>
      <w:lvlText w:val="-"/>
      <w:lvlJc w:val="left"/>
      <w:pPr>
        <w:ind w:left="720" w:hanging="360"/>
      </w:pPr>
      <w:rPr>
        <w:rFonts w:ascii="Calibri" w:hAnsi="Calibri" w:hint="default"/>
      </w:rPr>
    </w:lvl>
    <w:lvl w:ilvl="1" w:tplc="CE10D9F4">
      <w:start w:val="1"/>
      <w:numFmt w:val="bullet"/>
      <w:lvlText w:val="o"/>
      <w:lvlJc w:val="left"/>
      <w:pPr>
        <w:ind w:left="1440" w:hanging="360"/>
      </w:pPr>
      <w:rPr>
        <w:rFonts w:ascii="Courier New" w:hAnsi="Courier New" w:hint="default"/>
      </w:rPr>
    </w:lvl>
    <w:lvl w:ilvl="2" w:tplc="263ADED2">
      <w:start w:val="1"/>
      <w:numFmt w:val="bullet"/>
      <w:lvlText w:val=""/>
      <w:lvlJc w:val="left"/>
      <w:pPr>
        <w:ind w:left="2160" w:hanging="360"/>
      </w:pPr>
      <w:rPr>
        <w:rFonts w:ascii="Wingdings" w:hAnsi="Wingdings" w:hint="default"/>
      </w:rPr>
    </w:lvl>
    <w:lvl w:ilvl="3" w:tplc="9BFA6CCC">
      <w:start w:val="1"/>
      <w:numFmt w:val="bullet"/>
      <w:lvlText w:val=""/>
      <w:lvlJc w:val="left"/>
      <w:pPr>
        <w:ind w:left="2880" w:hanging="360"/>
      </w:pPr>
      <w:rPr>
        <w:rFonts w:ascii="Symbol" w:hAnsi="Symbol" w:hint="default"/>
      </w:rPr>
    </w:lvl>
    <w:lvl w:ilvl="4" w:tplc="5CB4E3BC">
      <w:start w:val="1"/>
      <w:numFmt w:val="bullet"/>
      <w:lvlText w:val="o"/>
      <w:lvlJc w:val="left"/>
      <w:pPr>
        <w:ind w:left="3600" w:hanging="360"/>
      </w:pPr>
      <w:rPr>
        <w:rFonts w:ascii="Courier New" w:hAnsi="Courier New" w:hint="default"/>
      </w:rPr>
    </w:lvl>
    <w:lvl w:ilvl="5" w:tplc="60B438F2">
      <w:start w:val="1"/>
      <w:numFmt w:val="bullet"/>
      <w:lvlText w:val=""/>
      <w:lvlJc w:val="left"/>
      <w:pPr>
        <w:ind w:left="4320" w:hanging="360"/>
      </w:pPr>
      <w:rPr>
        <w:rFonts w:ascii="Wingdings" w:hAnsi="Wingdings" w:hint="default"/>
      </w:rPr>
    </w:lvl>
    <w:lvl w:ilvl="6" w:tplc="21FC2B06">
      <w:start w:val="1"/>
      <w:numFmt w:val="bullet"/>
      <w:lvlText w:val=""/>
      <w:lvlJc w:val="left"/>
      <w:pPr>
        <w:ind w:left="5040" w:hanging="360"/>
      </w:pPr>
      <w:rPr>
        <w:rFonts w:ascii="Symbol" w:hAnsi="Symbol" w:hint="default"/>
      </w:rPr>
    </w:lvl>
    <w:lvl w:ilvl="7" w:tplc="F676D93E">
      <w:start w:val="1"/>
      <w:numFmt w:val="bullet"/>
      <w:lvlText w:val="o"/>
      <w:lvlJc w:val="left"/>
      <w:pPr>
        <w:ind w:left="5760" w:hanging="360"/>
      </w:pPr>
      <w:rPr>
        <w:rFonts w:ascii="Courier New" w:hAnsi="Courier New" w:hint="default"/>
      </w:rPr>
    </w:lvl>
    <w:lvl w:ilvl="8" w:tplc="B120C478">
      <w:start w:val="1"/>
      <w:numFmt w:val="bullet"/>
      <w:lvlText w:val=""/>
      <w:lvlJc w:val="left"/>
      <w:pPr>
        <w:ind w:left="6480" w:hanging="360"/>
      </w:pPr>
      <w:rPr>
        <w:rFonts w:ascii="Wingdings" w:hAnsi="Wingdings" w:hint="default"/>
      </w:rPr>
    </w:lvl>
  </w:abstractNum>
  <w:abstractNum w:abstractNumId="16" w15:restartNumberingAfterBreak="0">
    <w:nsid w:val="3EE04FA7"/>
    <w:multiLevelType w:val="multilevel"/>
    <w:tmpl w:val="235E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931930"/>
    <w:multiLevelType w:val="multilevel"/>
    <w:tmpl w:val="0F62920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D8670A"/>
    <w:multiLevelType w:val="multilevel"/>
    <w:tmpl w:val="792CF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D71732"/>
    <w:multiLevelType w:val="multilevel"/>
    <w:tmpl w:val="FF30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903A2B"/>
    <w:multiLevelType w:val="multilevel"/>
    <w:tmpl w:val="2B4EC34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BA4A9A"/>
    <w:multiLevelType w:val="multilevel"/>
    <w:tmpl w:val="54D4B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FB3766"/>
    <w:multiLevelType w:val="multilevel"/>
    <w:tmpl w:val="100AC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09229A"/>
    <w:multiLevelType w:val="multilevel"/>
    <w:tmpl w:val="2B4EC34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C43BBC"/>
    <w:multiLevelType w:val="multilevel"/>
    <w:tmpl w:val="BFEC6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F7C17C2"/>
    <w:multiLevelType w:val="hybridMultilevel"/>
    <w:tmpl w:val="26D879D6"/>
    <w:lvl w:ilvl="0" w:tplc="79542A30">
      <w:start w:val="1"/>
      <w:numFmt w:val="decimal"/>
      <w:lvlText w:val="%1."/>
      <w:lvlJc w:val="left"/>
      <w:pPr>
        <w:ind w:left="720" w:hanging="360"/>
      </w:pPr>
    </w:lvl>
    <w:lvl w:ilvl="1" w:tplc="EB1AF2A6">
      <w:start w:val="1"/>
      <w:numFmt w:val="lowerLetter"/>
      <w:lvlText w:val="%2."/>
      <w:lvlJc w:val="left"/>
      <w:pPr>
        <w:ind w:left="1440" w:hanging="360"/>
      </w:pPr>
    </w:lvl>
    <w:lvl w:ilvl="2" w:tplc="689CB866">
      <w:start w:val="1"/>
      <w:numFmt w:val="lowerRoman"/>
      <w:lvlText w:val="%3."/>
      <w:lvlJc w:val="right"/>
      <w:pPr>
        <w:ind w:left="2160" w:hanging="180"/>
      </w:pPr>
    </w:lvl>
    <w:lvl w:ilvl="3" w:tplc="9256563A">
      <w:start w:val="1"/>
      <w:numFmt w:val="decimal"/>
      <w:lvlText w:val="%4."/>
      <w:lvlJc w:val="left"/>
      <w:pPr>
        <w:ind w:left="2880" w:hanging="360"/>
      </w:pPr>
    </w:lvl>
    <w:lvl w:ilvl="4" w:tplc="593CC50C">
      <w:start w:val="1"/>
      <w:numFmt w:val="lowerLetter"/>
      <w:lvlText w:val="%5."/>
      <w:lvlJc w:val="left"/>
      <w:pPr>
        <w:ind w:left="3600" w:hanging="360"/>
      </w:pPr>
    </w:lvl>
    <w:lvl w:ilvl="5" w:tplc="0E5A0EA4">
      <w:start w:val="1"/>
      <w:numFmt w:val="lowerRoman"/>
      <w:lvlText w:val="%6."/>
      <w:lvlJc w:val="right"/>
      <w:pPr>
        <w:ind w:left="4320" w:hanging="180"/>
      </w:pPr>
    </w:lvl>
    <w:lvl w:ilvl="6" w:tplc="F3A6AB4E">
      <w:start w:val="1"/>
      <w:numFmt w:val="decimal"/>
      <w:lvlText w:val="%7."/>
      <w:lvlJc w:val="left"/>
      <w:pPr>
        <w:ind w:left="5040" w:hanging="360"/>
      </w:pPr>
    </w:lvl>
    <w:lvl w:ilvl="7" w:tplc="592A1610">
      <w:start w:val="1"/>
      <w:numFmt w:val="lowerLetter"/>
      <w:lvlText w:val="%8."/>
      <w:lvlJc w:val="left"/>
      <w:pPr>
        <w:ind w:left="5760" w:hanging="360"/>
      </w:pPr>
    </w:lvl>
    <w:lvl w:ilvl="8" w:tplc="A8545306">
      <w:start w:val="1"/>
      <w:numFmt w:val="lowerRoman"/>
      <w:lvlText w:val="%9."/>
      <w:lvlJc w:val="right"/>
      <w:pPr>
        <w:ind w:left="6480" w:hanging="180"/>
      </w:pPr>
    </w:lvl>
  </w:abstractNum>
  <w:num w:numId="1">
    <w:abstractNumId w:val="21"/>
  </w:num>
  <w:num w:numId="2">
    <w:abstractNumId w:val="6"/>
  </w:num>
  <w:num w:numId="3">
    <w:abstractNumId w:val="8"/>
  </w:num>
  <w:num w:numId="4">
    <w:abstractNumId w:val="22"/>
  </w:num>
  <w:num w:numId="5">
    <w:abstractNumId w:val="19"/>
  </w:num>
  <w:num w:numId="6">
    <w:abstractNumId w:val="13"/>
  </w:num>
  <w:num w:numId="7">
    <w:abstractNumId w:val="5"/>
  </w:num>
  <w:num w:numId="8">
    <w:abstractNumId w:val="16"/>
  </w:num>
  <w:num w:numId="9">
    <w:abstractNumId w:val="18"/>
  </w:num>
  <w:num w:numId="10">
    <w:abstractNumId w:val="0"/>
  </w:num>
  <w:num w:numId="11">
    <w:abstractNumId w:val="24"/>
  </w:num>
  <w:num w:numId="12">
    <w:abstractNumId w:val="9"/>
  </w:num>
  <w:num w:numId="13">
    <w:abstractNumId w:val="7"/>
  </w:num>
  <w:num w:numId="14">
    <w:abstractNumId w:val="25"/>
  </w:num>
  <w:num w:numId="15">
    <w:abstractNumId w:val="11"/>
  </w:num>
  <w:num w:numId="16">
    <w:abstractNumId w:val="15"/>
  </w:num>
  <w:num w:numId="17">
    <w:abstractNumId w:val="14"/>
  </w:num>
  <w:num w:numId="18">
    <w:abstractNumId w:val="12"/>
  </w:num>
  <w:num w:numId="19">
    <w:abstractNumId w:val="17"/>
  </w:num>
  <w:num w:numId="20">
    <w:abstractNumId w:val="23"/>
  </w:num>
  <w:num w:numId="21">
    <w:abstractNumId w:val="20"/>
  </w:num>
  <w:num w:numId="22">
    <w:abstractNumId w:val="10"/>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0E2"/>
    <w:rsid w:val="00001296"/>
    <w:rsid w:val="00002A6B"/>
    <w:rsid w:val="00007DED"/>
    <w:rsid w:val="00014EAE"/>
    <w:rsid w:val="00015468"/>
    <w:rsid w:val="00025C95"/>
    <w:rsid w:val="00030A48"/>
    <w:rsid w:val="0003484A"/>
    <w:rsid w:val="000375F4"/>
    <w:rsid w:val="0003785D"/>
    <w:rsid w:val="00037DC0"/>
    <w:rsid w:val="0004169E"/>
    <w:rsid w:val="00041DC1"/>
    <w:rsid w:val="000434E9"/>
    <w:rsid w:val="00045F4A"/>
    <w:rsid w:val="00050217"/>
    <w:rsid w:val="00055F3A"/>
    <w:rsid w:val="00061221"/>
    <w:rsid w:val="00074CF1"/>
    <w:rsid w:val="00075FB4"/>
    <w:rsid w:val="0007636E"/>
    <w:rsid w:val="00080ED4"/>
    <w:rsid w:val="00084CC8"/>
    <w:rsid w:val="00086730"/>
    <w:rsid w:val="000876BF"/>
    <w:rsid w:val="0009704E"/>
    <w:rsid w:val="000A34F2"/>
    <w:rsid w:val="000A38F2"/>
    <w:rsid w:val="000B229B"/>
    <w:rsid w:val="000B2EFA"/>
    <w:rsid w:val="000B42A3"/>
    <w:rsid w:val="000B51E5"/>
    <w:rsid w:val="000B7655"/>
    <w:rsid w:val="000C16DD"/>
    <w:rsid w:val="000C3C6A"/>
    <w:rsid w:val="000C56FA"/>
    <w:rsid w:val="000C6A34"/>
    <w:rsid w:val="000D197C"/>
    <w:rsid w:val="000D406D"/>
    <w:rsid w:val="000D4525"/>
    <w:rsid w:val="000D5AFF"/>
    <w:rsid w:val="000E15FE"/>
    <w:rsid w:val="000E58A2"/>
    <w:rsid w:val="000F1529"/>
    <w:rsid w:val="000F23CF"/>
    <w:rsid w:val="000F252D"/>
    <w:rsid w:val="000F3C27"/>
    <w:rsid w:val="000F585B"/>
    <w:rsid w:val="00110253"/>
    <w:rsid w:val="00112FA8"/>
    <w:rsid w:val="001159B6"/>
    <w:rsid w:val="0011635E"/>
    <w:rsid w:val="00116D65"/>
    <w:rsid w:val="00117D9E"/>
    <w:rsid w:val="00120F0C"/>
    <w:rsid w:val="00123ACB"/>
    <w:rsid w:val="00125FA1"/>
    <w:rsid w:val="00127DB8"/>
    <w:rsid w:val="00132A2F"/>
    <w:rsid w:val="001365CA"/>
    <w:rsid w:val="00136C46"/>
    <w:rsid w:val="00143B85"/>
    <w:rsid w:val="00144E07"/>
    <w:rsid w:val="00146C89"/>
    <w:rsid w:val="00153227"/>
    <w:rsid w:val="00153DAE"/>
    <w:rsid w:val="001542C3"/>
    <w:rsid w:val="001545E2"/>
    <w:rsid w:val="00154614"/>
    <w:rsid w:val="00155C16"/>
    <w:rsid w:val="00157C7B"/>
    <w:rsid w:val="0016168C"/>
    <w:rsid w:val="00162213"/>
    <w:rsid w:val="00164258"/>
    <w:rsid w:val="00176249"/>
    <w:rsid w:val="0017695A"/>
    <w:rsid w:val="001772CA"/>
    <w:rsid w:val="0018247D"/>
    <w:rsid w:val="001832FE"/>
    <w:rsid w:val="00185CBD"/>
    <w:rsid w:val="001873AA"/>
    <w:rsid w:val="00187A13"/>
    <w:rsid w:val="00194F8D"/>
    <w:rsid w:val="001950BA"/>
    <w:rsid w:val="001955E8"/>
    <w:rsid w:val="00195C1C"/>
    <w:rsid w:val="001963B4"/>
    <w:rsid w:val="0019645A"/>
    <w:rsid w:val="00196DF5"/>
    <w:rsid w:val="001A1FA3"/>
    <w:rsid w:val="001A368B"/>
    <w:rsid w:val="001B10AA"/>
    <w:rsid w:val="001B176B"/>
    <w:rsid w:val="001B6FB2"/>
    <w:rsid w:val="001B7192"/>
    <w:rsid w:val="001C2DA1"/>
    <w:rsid w:val="001C5B53"/>
    <w:rsid w:val="001C66DD"/>
    <w:rsid w:val="001C6D00"/>
    <w:rsid w:val="001D0395"/>
    <w:rsid w:val="001D0B62"/>
    <w:rsid w:val="001D1CD8"/>
    <w:rsid w:val="001D373A"/>
    <w:rsid w:val="001D3F76"/>
    <w:rsid w:val="001D71DE"/>
    <w:rsid w:val="001D75BC"/>
    <w:rsid w:val="001D7E86"/>
    <w:rsid w:val="001E001B"/>
    <w:rsid w:val="001E2C17"/>
    <w:rsid w:val="001E3BD5"/>
    <w:rsid w:val="001E5192"/>
    <w:rsid w:val="001F3BF0"/>
    <w:rsid w:val="00203A01"/>
    <w:rsid w:val="00203C80"/>
    <w:rsid w:val="00204E23"/>
    <w:rsid w:val="002052D4"/>
    <w:rsid w:val="00221B2C"/>
    <w:rsid w:val="002237A4"/>
    <w:rsid w:val="0022408B"/>
    <w:rsid w:val="00224EF7"/>
    <w:rsid w:val="00232C98"/>
    <w:rsid w:val="00235E9B"/>
    <w:rsid w:val="00237245"/>
    <w:rsid w:val="0024646E"/>
    <w:rsid w:val="00246C33"/>
    <w:rsid w:val="002525B1"/>
    <w:rsid w:val="00254FFA"/>
    <w:rsid w:val="00257256"/>
    <w:rsid w:val="00257413"/>
    <w:rsid w:val="00261BCC"/>
    <w:rsid w:val="00262D8A"/>
    <w:rsid w:val="002664E1"/>
    <w:rsid w:val="002668AD"/>
    <w:rsid w:val="00267AC5"/>
    <w:rsid w:val="00280016"/>
    <w:rsid w:val="00280D9E"/>
    <w:rsid w:val="00281226"/>
    <w:rsid w:val="0028250D"/>
    <w:rsid w:val="00285A56"/>
    <w:rsid w:val="00290FE8"/>
    <w:rsid w:val="00291E82"/>
    <w:rsid w:val="00292E13"/>
    <w:rsid w:val="00296F3B"/>
    <w:rsid w:val="002A1B1D"/>
    <w:rsid w:val="002A472F"/>
    <w:rsid w:val="002A494C"/>
    <w:rsid w:val="002A5956"/>
    <w:rsid w:val="002B12C6"/>
    <w:rsid w:val="002B40AD"/>
    <w:rsid w:val="002B4192"/>
    <w:rsid w:val="002B4468"/>
    <w:rsid w:val="002C385F"/>
    <w:rsid w:val="002C55DC"/>
    <w:rsid w:val="002C689D"/>
    <w:rsid w:val="002C70A2"/>
    <w:rsid w:val="002D5442"/>
    <w:rsid w:val="002D6B09"/>
    <w:rsid w:val="002E04A9"/>
    <w:rsid w:val="002E0D90"/>
    <w:rsid w:val="002E0E4C"/>
    <w:rsid w:val="002E673A"/>
    <w:rsid w:val="002E6EF9"/>
    <w:rsid w:val="002E74F3"/>
    <w:rsid w:val="002E7CFA"/>
    <w:rsid w:val="002F1838"/>
    <w:rsid w:val="002F5A62"/>
    <w:rsid w:val="002F7035"/>
    <w:rsid w:val="003048C6"/>
    <w:rsid w:val="00304A4F"/>
    <w:rsid w:val="00305C4B"/>
    <w:rsid w:val="00306C6D"/>
    <w:rsid w:val="00314229"/>
    <w:rsid w:val="003156EB"/>
    <w:rsid w:val="00320967"/>
    <w:rsid w:val="00324B44"/>
    <w:rsid w:val="00326795"/>
    <w:rsid w:val="003272B9"/>
    <w:rsid w:val="0032754E"/>
    <w:rsid w:val="00334A18"/>
    <w:rsid w:val="00337C63"/>
    <w:rsid w:val="003437EA"/>
    <w:rsid w:val="00345F4F"/>
    <w:rsid w:val="00347FFB"/>
    <w:rsid w:val="00350013"/>
    <w:rsid w:val="003505B7"/>
    <w:rsid w:val="00354653"/>
    <w:rsid w:val="00354F8B"/>
    <w:rsid w:val="00361535"/>
    <w:rsid w:val="00361B24"/>
    <w:rsid w:val="00363DC3"/>
    <w:rsid w:val="00367C38"/>
    <w:rsid w:val="00371D0D"/>
    <w:rsid w:val="00384320"/>
    <w:rsid w:val="0038542C"/>
    <w:rsid w:val="00385C1A"/>
    <w:rsid w:val="00392013"/>
    <w:rsid w:val="00393FC3"/>
    <w:rsid w:val="00394775"/>
    <w:rsid w:val="00395CB5"/>
    <w:rsid w:val="00397C61"/>
    <w:rsid w:val="003A394A"/>
    <w:rsid w:val="003A3BC4"/>
    <w:rsid w:val="003B35B7"/>
    <w:rsid w:val="003B4F36"/>
    <w:rsid w:val="003B6A08"/>
    <w:rsid w:val="003C47AE"/>
    <w:rsid w:val="003C50F1"/>
    <w:rsid w:val="003C7EB2"/>
    <w:rsid w:val="003D5634"/>
    <w:rsid w:val="003D697C"/>
    <w:rsid w:val="003E0997"/>
    <w:rsid w:val="004006E2"/>
    <w:rsid w:val="004057F5"/>
    <w:rsid w:val="004106C3"/>
    <w:rsid w:val="00416D51"/>
    <w:rsid w:val="0042486A"/>
    <w:rsid w:val="0042549A"/>
    <w:rsid w:val="004310B1"/>
    <w:rsid w:val="00432741"/>
    <w:rsid w:val="00433880"/>
    <w:rsid w:val="00437CBB"/>
    <w:rsid w:val="004418EB"/>
    <w:rsid w:val="00450018"/>
    <w:rsid w:val="00455C9C"/>
    <w:rsid w:val="004606A6"/>
    <w:rsid w:val="00460F65"/>
    <w:rsid w:val="00474516"/>
    <w:rsid w:val="00483D76"/>
    <w:rsid w:val="00486637"/>
    <w:rsid w:val="004912F8"/>
    <w:rsid w:val="0049577B"/>
    <w:rsid w:val="004969DC"/>
    <w:rsid w:val="00497743"/>
    <w:rsid w:val="004A0468"/>
    <w:rsid w:val="004A0BBB"/>
    <w:rsid w:val="004A1180"/>
    <w:rsid w:val="004A3CB6"/>
    <w:rsid w:val="004A588F"/>
    <w:rsid w:val="004B2FE4"/>
    <w:rsid w:val="004B32B9"/>
    <w:rsid w:val="004B4E6A"/>
    <w:rsid w:val="004B58D8"/>
    <w:rsid w:val="004B7813"/>
    <w:rsid w:val="004C0F42"/>
    <w:rsid w:val="004C25DA"/>
    <w:rsid w:val="004C36B6"/>
    <w:rsid w:val="004C4731"/>
    <w:rsid w:val="004C63CC"/>
    <w:rsid w:val="004D0B6B"/>
    <w:rsid w:val="004D617D"/>
    <w:rsid w:val="004D73EE"/>
    <w:rsid w:val="004D760B"/>
    <w:rsid w:val="004E23B1"/>
    <w:rsid w:val="004E57D0"/>
    <w:rsid w:val="004F05E6"/>
    <w:rsid w:val="004F31A9"/>
    <w:rsid w:val="004F3C5F"/>
    <w:rsid w:val="004F62B8"/>
    <w:rsid w:val="004F65EE"/>
    <w:rsid w:val="004F753F"/>
    <w:rsid w:val="00501452"/>
    <w:rsid w:val="0050204F"/>
    <w:rsid w:val="00503AE7"/>
    <w:rsid w:val="00504044"/>
    <w:rsid w:val="0050626C"/>
    <w:rsid w:val="00507557"/>
    <w:rsid w:val="00510CC5"/>
    <w:rsid w:val="00511C03"/>
    <w:rsid w:val="0051330C"/>
    <w:rsid w:val="00514C7D"/>
    <w:rsid w:val="00515DC4"/>
    <w:rsid w:val="00520BFE"/>
    <w:rsid w:val="00524E10"/>
    <w:rsid w:val="00525DCC"/>
    <w:rsid w:val="00527F7E"/>
    <w:rsid w:val="005306D4"/>
    <w:rsid w:val="00530F3E"/>
    <w:rsid w:val="0053118B"/>
    <w:rsid w:val="005342C1"/>
    <w:rsid w:val="005370DF"/>
    <w:rsid w:val="00543CD6"/>
    <w:rsid w:val="00547CF2"/>
    <w:rsid w:val="00560B38"/>
    <w:rsid w:val="0056462E"/>
    <w:rsid w:val="005646A9"/>
    <w:rsid w:val="0056507B"/>
    <w:rsid w:val="005663F0"/>
    <w:rsid w:val="00567D8A"/>
    <w:rsid w:val="005753D4"/>
    <w:rsid w:val="00583219"/>
    <w:rsid w:val="005859FB"/>
    <w:rsid w:val="005977DB"/>
    <w:rsid w:val="005A3B1F"/>
    <w:rsid w:val="005A471B"/>
    <w:rsid w:val="005A4C2A"/>
    <w:rsid w:val="005A6F88"/>
    <w:rsid w:val="005A7C96"/>
    <w:rsid w:val="005B0CAB"/>
    <w:rsid w:val="005B1E4A"/>
    <w:rsid w:val="005B2F1A"/>
    <w:rsid w:val="005B53F4"/>
    <w:rsid w:val="005C0766"/>
    <w:rsid w:val="005C0BCC"/>
    <w:rsid w:val="005C0FAC"/>
    <w:rsid w:val="005C1762"/>
    <w:rsid w:val="005C2AB2"/>
    <w:rsid w:val="005C4480"/>
    <w:rsid w:val="005C4A3F"/>
    <w:rsid w:val="005D1A3B"/>
    <w:rsid w:val="005D5198"/>
    <w:rsid w:val="005D6E78"/>
    <w:rsid w:val="005E0681"/>
    <w:rsid w:val="005E2F3B"/>
    <w:rsid w:val="005E4D2C"/>
    <w:rsid w:val="005F031F"/>
    <w:rsid w:val="005F3997"/>
    <w:rsid w:val="005F4291"/>
    <w:rsid w:val="005F4781"/>
    <w:rsid w:val="005F5A16"/>
    <w:rsid w:val="005F71C1"/>
    <w:rsid w:val="006035EF"/>
    <w:rsid w:val="00606301"/>
    <w:rsid w:val="0060707C"/>
    <w:rsid w:val="00610155"/>
    <w:rsid w:val="0061054B"/>
    <w:rsid w:val="006112A9"/>
    <w:rsid w:val="00614FD8"/>
    <w:rsid w:val="0061566A"/>
    <w:rsid w:val="00620403"/>
    <w:rsid w:val="00620599"/>
    <w:rsid w:val="00621EDA"/>
    <w:rsid w:val="0062381D"/>
    <w:rsid w:val="00623C17"/>
    <w:rsid w:val="00623CC5"/>
    <w:rsid w:val="00625283"/>
    <w:rsid w:val="00625EF0"/>
    <w:rsid w:val="00631498"/>
    <w:rsid w:val="00636BD4"/>
    <w:rsid w:val="00636C7C"/>
    <w:rsid w:val="00640297"/>
    <w:rsid w:val="00642A16"/>
    <w:rsid w:val="00647368"/>
    <w:rsid w:val="006508D4"/>
    <w:rsid w:val="00650938"/>
    <w:rsid w:val="00651CEB"/>
    <w:rsid w:val="00652E94"/>
    <w:rsid w:val="00654E37"/>
    <w:rsid w:val="00657C7E"/>
    <w:rsid w:val="006609D7"/>
    <w:rsid w:val="00666CC0"/>
    <w:rsid w:val="00667AEC"/>
    <w:rsid w:val="00672DED"/>
    <w:rsid w:val="00674C36"/>
    <w:rsid w:val="00676652"/>
    <w:rsid w:val="0067671E"/>
    <w:rsid w:val="006826D2"/>
    <w:rsid w:val="006833BB"/>
    <w:rsid w:val="00683408"/>
    <w:rsid w:val="006861B0"/>
    <w:rsid w:val="00687CDE"/>
    <w:rsid w:val="00692EA4"/>
    <w:rsid w:val="006944FF"/>
    <w:rsid w:val="0069679A"/>
    <w:rsid w:val="006A14AB"/>
    <w:rsid w:val="006A16EF"/>
    <w:rsid w:val="006A6E04"/>
    <w:rsid w:val="006B0F87"/>
    <w:rsid w:val="006B21C0"/>
    <w:rsid w:val="006B2C5A"/>
    <w:rsid w:val="006B4C3D"/>
    <w:rsid w:val="006B51EE"/>
    <w:rsid w:val="006C000B"/>
    <w:rsid w:val="006C4B57"/>
    <w:rsid w:val="006D2A02"/>
    <w:rsid w:val="006D6593"/>
    <w:rsid w:val="006E41D8"/>
    <w:rsid w:val="006E42B7"/>
    <w:rsid w:val="006F3EEC"/>
    <w:rsid w:val="006F3EF6"/>
    <w:rsid w:val="0070705C"/>
    <w:rsid w:val="007134FF"/>
    <w:rsid w:val="00717CB6"/>
    <w:rsid w:val="0072098A"/>
    <w:rsid w:val="007217B9"/>
    <w:rsid w:val="007223FD"/>
    <w:rsid w:val="00722C3F"/>
    <w:rsid w:val="00725AEA"/>
    <w:rsid w:val="00732539"/>
    <w:rsid w:val="00735D25"/>
    <w:rsid w:val="0074261C"/>
    <w:rsid w:val="00751581"/>
    <w:rsid w:val="00752B02"/>
    <w:rsid w:val="0075362E"/>
    <w:rsid w:val="007566F1"/>
    <w:rsid w:val="00762E80"/>
    <w:rsid w:val="00764B77"/>
    <w:rsid w:val="0076591A"/>
    <w:rsid w:val="00767E28"/>
    <w:rsid w:val="00770637"/>
    <w:rsid w:val="00774D54"/>
    <w:rsid w:val="00786B84"/>
    <w:rsid w:val="0078712B"/>
    <w:rsid w:val="0079676E"/>
    <w:rsid w:val="00796F19"/>
    <w:rsid w:val="007A4821"/>
    <w:rsid w:val="007A4A9F"/>
    <w:rsid w:val="007A4DB8"/>
    <w:rsid w:val="007A560B"/>
    <w:rsid w:val="007A6036"/>
    <w:rsid w:val="007A7F14"/>
    <w:rsid w:val="007B1B6E"/>
    <w:rsid w:val="007B4F6C"/>
    <w:rsid w:val="007B5303"/>
    <w:rsid w:val="007B6DF0"/>
    <w:rsid w:val="007B7A9D"/>
    <w:rsid w:val="007C7D9D"/>
    <w:rsid w:val="007D5B96"/>
    <w:rsid w:val="007E1CE8"/>
    <w:rsid w:val="007E2708"/>
    <w:rsid w:val="007E2CE1"/>
    <w:rsid w:val="007E33FD"/>
    <w:rsid w:val="007E5394"/>
    <w:rsid w:val="007F4427"/>
    <w:rsid w:val="007F4DFE"/>
    <w:rsid w:val="007F797D"/>
    <w:rsid w:val="00805495"/>
    <w:rsid w:val="0080568C"/>
    <w:rsid w:val="00807477"/>
    <w:rsid w:val="00811F4E"/>
    <w:rsid w:val="008157C2"/>
    <w:rsid w:val="00816F09"/>
    <w:rsid w:val="00830CC1"/>
    <w:rsid w:val="00835BD9"/>
    <w:rsid w:val="008372DF"/>
    <w:rsid w:val="00837318"/>
    <w:rsid w:val="008401F0"/>
    <w:rsid w:val="00844897"/>
    <w:rsid w:val="008526BB"/>
    <w:rsid w:val="008539FA"/>
    <w:rsid w:val="00856AE6"/>
    <w:rsid w:val="008639B0"/>
    <w:rsid w:val="00864A2D"/>
    <w:rsid w:val="00865D95"/>
    <w:rsid w:val="0087132A"/>
    <w:rsid w:val="0087407A"/>
    <w:rsid w:val="00882414"/>
    <w:rsid w:val="008841FC"/>
    <w:rsid w:val="00885A07"/>
    <w:rsid w:val="00885BA2"/>
    <w:rsid w:val="0089535C"/>
    <w:rsid w:val="008A04D7"/>
    <w:rsid w:val="008A0A5D"/>
    <w:rsid w:val="008A61A9"/>
    <w:rsid w:val="008B4D9C"/>
    <w:rsid w:val="008B653A"/>
    <w:rsid w:val="008C0AD8"/>
    <w:rsid w:val="008C221D"/>
    <w:rsid w:val="008C2CF5"/>
    <w:rsid w:val="008D1E0C"/>
    <w:rsid w:val="008D246D"/>
    <w:rsid w:val="008D4996"/>
    <w:rsid w:val="008E08C7"/>
    <w:rsid w:val="008E3D00"/>
    <w:rsid w:val="008E50E2"/>
    <w:rsid w:val="008E57F9"/>
    <w:rsid w:val="008E784B"/>
    <w:rsid w:val="008F6512"/>
    <w:rsid w:val="008F6A5F"/>
    <w:rsid w:val="008F738E"/>
    <w:rsid w:val="008F7594"/>
    <w:rsid w:val="00901258"/>
    <w:rsid w:val="00901700"/>
    <w:rsid w:val="0090405F"/>
    <w:rsid w:val="009054D5"/>
    <w:rsid w:val="00907100"/>
    <w:rsid w:val="0091034B"/>
    <w:rsid w:val="00910CE1"/>
    <w:rsid w:val="00910E6D"/>
    <w:rsid w:val="00910ED0"/>
    <w:rsid w:val="009128E0"/>
    <w:rsid w:val="00912DAB"/>
    <w:rsid w:val="00922D60"/>
    <w:rsid w:val="009263DE"/>
    <w:rsid w:val="00931DE4"/>
    <w:rsid w:val="0093329E"/>
    <w:rsid w:val="009364B0"/>
    <w:rsid w:val="00936789"/>
    <w:rsid w:val="0094682D"/>
    <w:rsid w:val="009509A0"/>
    <w:rsid w:val="00951130"/>
    <w:rsid w:val="00951A7B"/>
    <w:rsid w:val="0095304C"/>
    <w:rsid w:val="0096035E"/>
    <w:rsid w:val="009625BE"/>
    <w:rsid w:val="0096312D"/>
    <w:rsid w:val="0097193B"/>
    <w:rsid w:val="00971B0E"/>
    <w:rsid w:val="00975927"/>
    <w:rsid w:val="00976476"/>
    <w:rsid w:val="00980F7A"/>
    <w:rsid w:val="00981AB8"/>
    <w:rsid w:val="00982F36"/>
    <w:rsid w:val="00984562"/>
    <w:rsid w:val="009847C3"/>
    <w:rsid w:val="00985EFD"/>
    <w:rsid w:val="00990EDA"/>
    <w:rsid w:val="009921C8"/>
    <w:rsid w:val="00993374"/>
    <w:rsid w:val="00995834"/>
    <w:rsid w:val="009958F6"/>
    <w:rsid w:val="0099720B"/>
    <w:rsid w:val="009A339D"/>
    <w:rsid w:val="009A672F"/>
    <w:rsid w:val="009B0803"/>
    <w:rsid w:val="009B553F"/>
    <w:rsid w:val="009B6299"/>
    <w:rsid w:val="009C1624"/>
    <w:rsid w:val="009C3727"/>
    <w:rsid w:val="009C39A7"/>
    <w:rsid w:val="009C5F3D"/>
    <w:rsid w:val="009D10D9"/>
    <w:rsid w:val="009D22A3"/>
    <w:rsid w:val="009D3CE1"/>
    <w:rsid w:val="009D51E4"/>
    <w:rsid w:val="009D7A45"/>
    <w:rsid w:val="009E2561"/>
    <w:rsid w:val="009E39D4"/>
    <w:rsid w:val="009E4DE6"/>
    <w:rsid w:val="009E61E1"/>
    <w:rsid w:val="009F21B2"/>
    <w:rsid w:val="009F377F"/>
    <w:rsid w:val="009F38B6"/>
    <w:rsid w:val="009F3A5C"/>
    <w:rsid w:val="009F46AB"/>
    <w:rsid w:val="00A011F8"/>
    <w:rsid w:val="00A03872"/>
    <w:rsid w:val="00A05663"/>
    <w:rsid w:val="00A0620A"/>
    <w:rsid w:val="00A075C3"/>
    <w:rsid w:val="00A1273E"/>
    <w:rsid w:val="00A20419"/>
    <w:rsid w:val="00A20CCF"/>
    <w:rsid w:val="00A21FA5"/>
    <w:rsid w:val="00A221BB"/>
    <w:rsid w:val="00A23397"/>
    <w:rsid w:val="00A238B6"/>
    <w:rsid w:val="00A2426D"/>
    <w:rsid w:val="00A25460"/>
    <w:rsid w:val="00A26AEF"/>
    <w:rsid w:val="00A26B20"/>
    <w:rsid w:val="00A34AB8"/>
    <w:rsid w:val="00A3601C"/>
    <w:rsid w:val="00A366B1"/>
    <w:rsid w:val="00A36B4E"/>
    <w:rsid w:val="00A40990"/>
    <w:rsid w:val="00A409EE"/>
    <w:rsid w:val="00A41B06"/>
    <w:rsid w:val="00A42D88"/>
    <w:rsid w:val="00A43AAC"/>
    <w:rsid w:val="00A44DE1"/>
    <w:rsid w:val="00A44F9B"/>
    <w:rsid w:val="00A479CE"/>
    <w:rsid w:val="00A50F77"/>
    <w:rsid w:val="00A56C71"/>
    <w:rsid w:val="00A57041"/>
    <w:rsid w:val="00A639F2"/>
    <w:rsid w:val="00A63F99"/>
    <w:rsid w:val="00A65BD7"/>
    <w:rsid w:val="00A65EAD"/>
    <w:rsid w:val="00A669C0"/>
    <w:rsid w:val="00A76B9A"/>
    <w:rsid w:val="00A83164"/>
    <w:rsid w:val="00A8797E"/>
    <w:rsid w:val="00A977C3"/>
    <w:rsid w:val="00AA0705"/>
    <w:rsid w:val="00AA135A"/>
    <w:rsid w:val="00AA1FBF"/>
    <w:rsid w:val="00AA26AA"/>
    <w:rsid w:val="00AA3163"/>
    <w:rsid w:val="00AB1BAF"/>
    <w:rsid w:val="00AB36FD"/>
    <w:rsid w:val="00AB45FD"/>
    <w:rsid w:val="00AB4B37"/>
    <w:rsid w:val="00AB5A64"/>
    <w:rsid w:val="00AC0372"/>
    <w:rsid w:val="00AC1A31"/>
    <w:rsid w:val="00AC2431"/>
    <w:rsid w:val="00AC2747"/>
    <w:rsid w:val="00AC3274"/>
    <w:rsid w:val="00AC4BC5"/>
    <w:rsid w:val="00AD1B78"/>
    <w:rsid w:val="00AD35C0"/>
    <w:rsid w:val="00AD63BC"/>
    <w:rsid w:val="00AE2462"/>
    <w:rsid w:val="00AE744C"/>
    <w:rsid w:val="00AF3664"/>
    <w:rsid w:val="00AF4789"/>
    <w:rsid w:val="00AF5D0E"/>
    <w:rsid w:val="00AF6418"/>
    <w:rsid w:val="00AF6EC6"/>
    <w:rsid w:val="00B0000B"/>
    <w:rsid w:val="00B00FFF"/>
    <w:rsid w:val="00B011B5"/>
    <w:rsid w:val="00B13CEE"/>
    <w:rsid w:val="00B16189"/>
    <w:rsid w:val="00B20E72"/>
    <w:rsid w:val="00B2359F"/>
    <w:rsid w:val="00B25377"/>
    <w:rsid w:val="00B3201E"/>
    <w:rsid w:val="00B411ED"/>
    <w:rsid w:val="00B44793"/>
    <w:rsid w:val="00B4510A"/>
    <w:rsid w:val="00B50492"/>
    <w:rsid w:val="00B5600C"/>
    <w:rsid w:val="00B56849"/>
    <w:rsid w:val="00B62DF0"/>
    <w:rsid w:val="00B72A80"/>
    <w:rsid w:val="00B73D75"/>
    <w:rsid w:val="00B7563C"/>
    <w:rsid w:val="00B81F0E"/>
    <w:rsid w:val="00B94D6D"/>
    <w:rsid w:val="00B95125"/>
    <w:rsid w:val="00B976D5"/>
    <w:rsid w:val="00B979A2"/>
    <w:rsid w:val="00BA63F0"/>
    <w:rsid w:val="00BB1C8F"/>
    <w:rsid w:val="00BB31A2"/>
    <w:rsid w:val="00BB3839"/>
    <w:rsid w:val="00BB49A5"/>
    <w:rsid w:val="00BB6E0A"/>
    <w:rsid w:val="00BC00E9"/>
    <w:rsid w:val="00BC22FD"/>
    <w:rsid w:val="00BC745D"/>
    <w:rsid w:val="00BD04E5"/>
    <w:rsid w:val="00BD1FC5"/>
    <w:rsid w:val="00BD456F"/>
    <w:rsid w:val="00BD4824"/>
    <w:rsid w:val="00BD4E96"/>
    <w:rsid w:val="00BD731A"/>
    <w:rsid w:val="00BE0E12"/>
    <w:rsid w:val="00BE4E95"/>
    <w:rsid w:val="00BF0EE7"/>
    <w:rsid w:val="00BF10D5"/>
    <w:rsid w:val="00BF2E37"/>
    <w:rsid w:val="00BF3762"/>
    <w:rsid w:val="00BF6124"/>
    <w:rsid w:val="00C00877"/>
    <w:rsid w:val="00C01C04"/>
    <w:rsid w:val="00C025F9"/>
    <w:rsid w:val="00C0559F"/>
    <w:rsid w:val="00C11AEB"/>
    <w:rsid w:val="00C12368"/>
    <w:rsid w:val="00C20570"/>
    <w:rsid w:val="00C23A70"/>
    <w:rsid w:val="00C252F0"/>
    <w:rsid w:val="00C2693B"/>
    <w:rsid w:val="00C33233"/>
    <w:rsid w:val="00C35BBD"/>
    <w:rsid w:val="00C36CAC"/>
    <w:rsid w:val="00C373F9"/>
    <w:rsid w:val="00C423CD"/>
    <w:rsid w:val="00C50BDF"/>
    <w:rsid w:val="00C51F69"/>
    <w:rsid w:val="00C52A26"/>
    <w:rsid w:val="00C52B18"/>
    <w:rsid w:val="00C5460D"/>
    <w:rsid w:val="00C57F36"/>
    <w:rsid w:val="00C609B9"/>
    <w:rsid w:val="00C60CC8"/>
    <w:rsid w:val="00C6382E"/>
    <w:rsid w:val="00C7061A"/>
    <w:rsid w:val="00C81113"/>
    <w:rsid w:val="00C8450D"/>
    <w:rsid w:val="00C903A0"/>
    <w:rsid w:val="00C934A7"/>
    <w:rsid w:val="00C93AF1"/>
    <w:rsid w:val="00C96090"/>
    <w:rsid w:val="00C972C1"/>
    <w:rsid w:val="00CA0ED5"/>
    <w:rsid w:val="00CB0289"/>
    <w:rsid w:val="00CB634D"/>
    <w:rsid w:val="00CC4570"/>
    <w:rsid w:val="00CC6078"/>
    <w:rsid w:val="00CD28CA"/>
    <w:rsid w:val="00CD42E4"/>
    <w:rsid w:val="00CD4E55"/>
    <w:rsid w:val="00CE4CFD"/>
    <w:rsid w:val="00CE5DE2"/>
    <w:rsid w:val="00CF2EC8"/>
    <w:rsid w:val="00CF60CF"/>
    <w:rsid w:val="00CF6E58"/>
    <w:rsid w:val="00CF7CD0"/>
    <w:rsid w:val="00D03BE6"/>
    <w:rsid w:val="00D03C98"/>
    <w:rsid w:val="00D0569B"/>
    <w:rsid w:val="00D06FD8"/>
    <w:rsid w:val="00D10190"/>
    <w:rsid w:val="00D130B0"/>
    <w:rsid w:val="00D157B1"/>
    <w:rsid w:val="00D17020"/>
    <w:rsid w:val="00D2361E"/>
    <w:rsid w:val="00D25F17"/>
    <w:rsid w:val="00D26854"/>
    <w:rsid w:val="00D27FEE"/>
    <w:rsid w:val="00D34151"/>
    <w:rsid w:val="00D360D3"/>
    <w:rsid w:val="00D369AA"/>
    <w:rsid w:val="00D373AD"/>
    <w:rsid w:val="00D410A1"/>
    <w:rsid w:val="00D4263E"/>
    <w:rsid w:val="00D43778"/>
    <w:rsid w:val="00D45DB5"/>
    <w:rsid w:val="00D468C2"/>
    <w:rsid w:val="00D506FC"/>
    <w:rsid w:val="00D602C1"/>
    <w:rsid w:val="00D62655"/>
    <w:rsid w:val="00D6450F"/>
    <w:rsid w:val="00D65A2A"/>
    <w:rsid w:val="00D65FC4"/>
    <w:rsid w:val="00D663B8"/>
    <w:rsid w:val="00D7210E"/>
    <w:rsid w:val="00D737EC"/>
    <w:rsid w:val="00D73F36"/>
    <w:rsid w:val="00D73FC6"/>
    <w:rsid w:val="00D811B7"/>
    <w:rsid w:val="00D8431B"/>
    <w:rsid w:val="00D87F0A"/>
    <w:rsid w:val="00D937CC"/>
    <w:rsid w:val="00D95A8B"/>
    <w:rsid w:val="00DA26DC"/>
    <w:rsid w:val="00DA2714"/>
    <w:rsid w:val="00DA7113"/>
    <w:rsid w:val="00DA75EA"/>
    <w:rsid w:val="00DB0B9C"/>
    <w:rsid w:val="00DB438B"/>
    <w:rsid w:val="00DB5ABC"/>
    <w:rsid w:val="00DC0B38"/>
    <w:rsid w:val="00DC2689"/>
    <w:rsid w:val="00DC3DC5"/>
    <w:rsid w:val="00DC7600"/>
    <w:rsid w:val="00DE0443"/>
    <w:rsid w:val="00DE09E7"/>
    <w:rsid w:val="00DE0E63"/>
    <w:rsid w:val="00DE343F"/>
    <w:rsid w:val="00DE3735"/>
    <w:rsid w:val="00DE3FE3"/>
    <w:rsid w:val="00DE766C"/>
    <w:rsid w:val="00DE7D7C"/>
    <w:rsid w:val="00DF2D5F"/>
    <w:rsid w:val="00E0451A"/>
    <w:rsid w:val="00E06651"/>
    <w:rsid w:val="00E0731E"/>
    <w:rsid w:val="00E100C7"/>
    <w:rsid w:val="00E1059A"/>
    <w:rsid w:val="00E1190B"/>
    <w:rsid w:val="00E135A1"/>
    <w:rsid w:val="00E15A9E"/>
    <w:rsid w:val="00E163A2"/>
    <w:rsid w:val="00E17C17"/>
    <w:rsid w:val="00E219AB"/>
    <w:rsid w:val="00E222AA"/>
    <w:rsid w:val="00E268EF"/>
    <w:rsid w:val="00E26E84"/>
    <w:rsid w:val="00E3065C"/>
    <w:rsid w:val="00E31945"/>
    <w:rsid w:val="00E31AD8"/>
    <w:rsid w:val="00E34C04"/>
    <w:rsid w:val="00E377DC"/>
    <w:rsid w:val="00E40646"/>
    <w:rsid w:val="00E44438"/>
    <w:rsid w:val="00E46341"/>
    <w:rsid w:val="00E565D8"/>
    <w:rsid w:val="00E56A3A"/>
    <w:rsid w:val="00E57287"/>
    <w:rsid w:val="00E57431"/>
    <w:rsid w:val="00E5798C"/>
    <w:rsid w:val="00E60382"/>
    <w:rsid w:val="00E61060"/>
    <w:rsid w:val="00E6290B"/>
    <w:rsid w:val="00E641AD"/>
    <w:rsid w:val="00E64D06"/>
    <w:rsid w:val="00E65A08"/>
    <w:rsid w:val="00E65B48"/>
    <w:rsid w:val="00E66966"/>
    <w:rsid w:val="00E717D6"/>
    <w:rsid w:val="00E7265B"/>
    <w:rsid w:val="00E73AF7"/>
    <w:rsid w:val="00E73C1C"/>
    <w:rsid w:val="00E73F98"/>
    <w:rsid w:val="00E745E2"/>
    <w:rsid w:val="00E76163"/>
    <w:rsid w:val="00E82BA9"/>
    <w:rsid w:val="00E8300B"/>
    <w:rsid w:val="00E8686E"/>
    <w:rsid w:val="00E879DC"/>
    <w:rsid w:val="00E92951"/>
    <w:rsid w:val="00E9348E"/>
    <w:rsid w:val="00E94B33"/>
    <w:rsid w:val="00EA0C5E"/>
    <w:rsid w:val="00EA560F"/>
    <w:rsid w:val="00EA6F48"/>
    <w:rsid w:val="00EB2AA0"/>
    <w:rsid w:val="00EB3961"/>
    <w:rsid w:val="00EB5D8B"/>
    <w:rsid w:val="00EC11AA"/>
    <w:rsid w:val="00EC1709"/>
    <w:rsid w:val="00EC3649"/>
    <w:rsid w:val="00EC4EEC"/>
    <w:rsid w:val="00EC6930"/>
    <w:rsid w:val="00EC70C4"/>
    <w:rsid w:val="00EC7149"/>
    <w:rsid w:val="00ED34C8"/>
    <w:rsid w:val="00ED4B7B"/>
    <w:rsid w:val="00EE005A"/>
    <w:rsid w:val="00EE0335"/>
    <w:rsid w:val="00EE72F9"/>
    <w:rsid w:val="00EE7BD4"/>
    <w:rsid w:val="00EF05DB"/>
    <w:rsid w:val="00EF4AA2"/>
    <w:rsid w:val="00F01D61"/>
    <w:rsid w:val="00F02BFA"/>
    <w:rsid w:val="00F058A0"/>
    <w:rsid w:val="00F05C62"/>
    <w:rsid w:val="00F05FC3"/>
    <w:rsid w:val="00F10C81"/>
    <w:rsid w:val="00F12EC9"/>
    <w:rsid w:val="00F153F7"/>
    <w:rsid w:val="00F15688"/>
    <w:rsid w:val="00F15BB1"/>
    <w:rsid w:val="00F21D5E"/>
    <w:rsid w:val="00F23F05"/>
    <w:rsid w:val="00F24042"/>
    <w:rsid w:val="00F27615"/>
    <w:rsid w:val="00F27E18"/>
    <w:rsid w:val="00F27EA8"/>
    <w:rsid w:val="00F30597"/>
    <w:rsid w:val="00F32626"/>
    <w:rsid w:val="00F32E79"/>
    <w:rsid w:val="00F33747"/>
    <w:rsid w:val="00F3466F"/>
    <w:rsid w:val="00F35D92"/>
    <w:rsid w:val="00F40C05"/>
    <w:rsid w:val="00F4464F"/>
    <w:rsid w:val="00F46F0C"/>
    <w:rsid w:val="00F535AA"/>
    <w:rsid w:val="00F537E1"/>
    <w:rsid w:val="00F54C65"/>
    <w:rsid w:val="00F5664A"/>
    <w:rsid w:val="00F6148B"/>
    <w:rsid w:val="00F7282B"/>
    <w:rsid w:val="00F72BF6"/>
    <w:rsid w:val="00F72C90"/>
    <w:rsid w:val="00F74919"/>
    <w:rsid w:val="00F76EAB"/>
    <w:rsid w:val="00F77811"/>
    <w:rsid w:val="00F852C4"/>
    <w:rsid w:val="00F872A9"/>
    <w:rsid w:val="00F90E93"/>
    <w:rsid w:val="00F951D1"/>
    <w:rsid w:val="00FA24D5"/>
    <w:rsid w:val="00FA49C1"/>
    <w:rsid w:val="00FA55EF"/>
    <w:rsid w:val="00FA7224"/>
    <w:rsid w:val="00FA7276"/>
    <w:rsid w:val="00FB34E9"/>
    <w:rsid w:val="00FB4F90"/>
    <w:rsid w:val="00FB6EC0"/>
    <w:rsid w:val="00FC00B8"/>
    <w:rsid w:val="00FC37AC"/>
    <w:rsid w:val="00FC5323"/>
    <w:rsid w:val="00FC53C6"/>
    <w:rsid w:val="00FC6177"/>
    <w:rsid w:val="00FC7B73"/>
    <w:rsid w:val="00FD0D65"/>
    <w:rsid w:val="00FD2F1A"/>
    <w:rsid w:val="00FD3432"/>
    <w:rsid w:val="00FD441A"/>
    <w:rsid w:val="00FD5379"/>
    <w:rsid w:val="00FD53C6"/>
    <w:rsid w:val="00FD6BFF"/>
    <w:rsid w:val="00FE5257"/>
    <w:rsid w:val="00FE5468"/>
    <w:rsid w:val="00FE5F8B"/>
    <w:rsid w:val="00FE7994"/>
    <w:rsid w:val="00FF3BD8"/>
    <w:rsid w:val="00FF7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682A"/>
  <w15:docId w15:val="{B67D1EB3-085F-497A-B096-206FB60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Arial" w:eastAsia="Arial" w:hAnsi="Arial" w:cs="Arial"/>
      <w:b/>
      <w:color w:val="2F5496"/>
      <w:sz w:val="24"/>
      <w:szCs w:val="24"/>
    </w:rPr>
  </w:style>
  <w:style w:type="paragraph" w:styleId="Titre2">
    <w:name w:val="heading 2"/>
    <w:basedOn w:val="Normal"/>
    <w:next w:val="Normal"/>
    <w:uiPriority w:val="9"/>
    <w:semiHidden/>
    <w:unhideWhenUsed/>
    <w:qFormat/>
    <w:pPr>
      <w:keepNext/>
      <w:keepLines/>
      <w:spacing w:before="40" w:after="0"/>
      <w:outlineLvl w:val="1"/>
    </w:pPr>
    <w:rPr>
      <w:rFonts w:ascii="Arial" w:eastAsia="Arial" w:hAnsi="Arial" w:cs="Arial"/>
      <w:color w:val="2F5496"/>
      <w:sz w:val="24"/>
      <w:szCs w:val="24"/>
    </w:rPr>
  </w:style>
  <w:style w:type="paragraph" w:styleId="Titre3">
    <w:name w:val="heading 3"/>
    <w:basedOn w:val="Normal"/>
    <w:next w:val="Normal"/>
    <w:uiPriority w:val="9"/>
    <w:semiHidden/>
    <w:unhideWhenUsed/>
    <w:qFormat/>
    <w:pPr>
      <w:keepNext/>
      <w:keepLines/>
      <w:spacing w:before="120" w:after="120"/>
      <w:outlineLvl w:val="2"/>
    </w:pPr>
    <w:rPr>
      <w:rFonts w:ascii="Arial" w:eastAsia="Arial" w:hAnsi="Arial" w:cs="Arial"/>
      <w:color w:val="1F38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customStyle="1" w:styleId="Default">
    <w:name w:val="Default"/>
    <w:rsid w:val="0061566A"/>
    <w:pPr>
      <w:autoSpaceDE w:val="0"/>
      <w:autoSpaceDN w:val="0"/>
      <w:adjustRightInd w:val="0"/>
      <w:spacing w:after="0" w:line="240" w:lineRule="auto"/>
    </w:pPr>
    <w:rPr>
      <w:color w:val="000000"/>
      <w:sz w:val="24"/>
      <w:szCs w:val="24"/>
      <w:lang w:val="fr-FR"/>
    </w:rPr>
  </w:style>
  <w:style w:type="paragraph" w:styleId="Paragraphedeliste">
    <w:name w:val="List Paragraph"/>
    <w:basedOn w:val="Normal"/>
    <w:uiPriority w:val="34"/>
    <w:qFormat/>
    <w:rsid w:val="002F5A62"/>
    <w:pPr>
      <w:ind w:left="720"/>
      <w:contextualSpacing/>
    </w:pPr>
    <w:rPr>
      <w:rFonts w:asciiTheme="minorHAnsi" w:eastAsiaTheme="minorHAnsi" w:hAnsiTheme="minorHAnsi" w:cstheme="minorBidi"/>
      <w:lang w:val="fr-FR" w:eastAsia="en-US"/>
    </w:rPr>
  </w:style>
  <w:style w:type="paragraph" w:styleId="Textedebulles">
    <w:name w:val="Balloon Text"/>
    <w:basedOn w:val="Normal"/>
    <w:link w:val="TextedebullesCar"/>
    <w:uiPriority w:val="99"/>
    <w:semiHidden/>
    <w:unhideWhenUsed/>
    <w:rsid w:val="00BF0E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EE7"/>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BF0EE7"/>
    <w:rPr>
      <w:b/>
      <w:bCs/>
    </w:rPr>
  </w:style>
  <w:style w:type="character" w:customStyle="1" w:styleId="ObjetducommentaireCar">
    <w:name w:val="Objet du commentaire Car"/>
    <w:basedOn w:val="CommentaireCar"/>
    <w:link w:val="Objetducommentaire"/>
    <w:uiPriority w:val="99"/>
    <w:semiHidden/>
    <w:rsid w:val="00BF0EE7"/>
    <w:rPr>
      <w:b/>
      <w:bCs/>
      <w:sz w:val="20"/>
      <w:szCs w:val="20"/>
    </w:rPr>
  </w:style>
  <w:style w:type="paragraph" w:styleId="Notedebasdepage">
    <w:name w:val="footnote text"/>
    <w:basedOn w:val="Normal"/>
    <w:link w:val="NotedebasdepageCar"/>
    <w:uiPriority w:val="99"/>
    <w:semiHidden/>
    <w:unhideWhenUsed/>
    <w:rsid w:val="00981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1AB8"/>
    <w:rPr>
      <w:sz w:val="20"/>
      <w:szCs w:val="20"/>
    </w:rPr>
  </w:style>
  <w:style w:type="character" w:styleId="Appelnotedebasdep">
    <w:name w:val="footnote reference"/>
    <w:basedOn w:val="Policepardfaut"/>
    <w:uiPriority w:val="99"/>
    <w:semiHidden/>
    <w:unhideWhenUsed/>
    <w:rsid w:val="00981AB8"/>
    <w:rPr>
      <w:vertAlign w:val="superscript"/>
    </w:rPr>
  </w:style>
  <w:style w:type="character" w:styleId="Lienhypertexte">
    <w:name w:val="Hyperlink"/>
    <w:basedOn w:val="Policepardfaut"/>
    <w:uiPriority w:val="99"/>
    <w:unhideWhenUsed/>
    <w:rsid w:val="00A65EAD"/>
    <w:rPr>
      <w:color w:val="0000FF" w:themeColor="hyperlink"/>
      <w:u w:val="single"/>
    </w:rPr>
  </w:style>
  <w:style w:type="character" w:customStyle="1" w:styleId="Mentionnonrsolue1">
    <w:name w:val="Mention non résolue1"/>
    <w:basedOn w:val="Policepardfaut"/>
    <w:uiPriority w:val="99"/>
    <w:semiHidden/>
    <w:unhideWhenUsed/>
    <w:rsid w:val="00A65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lectifhandicap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ctifhandicap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CA38-9A12-460C-A978-9C82544D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3808</Words>
  <Characters>20949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Bottriaux</dc:creator>
  <cp:lastModifiedBy>Stéphane Lenoir</cp:lastModifiedBy>
  <cp:revision>6</cp:revision>
  <cp:lastPrinted>2022-01-11T09:24:00Z</cp:lastPrinted>
  <dcterms:created xsi:type="dcterms:W3CDTF">2022-02-18T11:01:00Z</dcterms:created>
  <dcterms:modified xsi:type="dcterms:W3CDTF">2022-02-18T11:11:00Z</dcterms:modified>
</cp:coreProperties>
</file>